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51" w:rsidRPr="00074D51" w:rsidRDefault="00074D51" w:rsidP="006031B0">
      <w:pPr>
        <w:suppressAutoHyphens/>
        <w:ind w:firstLine="709"/>
        <w:jc w:val="center"/>
        <w:rPr>
          <w:rFonts w:ascii="Times New Roman" w:hAnsi="Times New Roman" w:cs="Times New Roman"/>
          <w:b/>
          <w:iCs/>
          <w:sz w:val="32"/>
          <w:szCs w:val="32"/>
        </w:rPr>
      </w:pPr>
      <w:r w:rsidRPr="00074D51">
        <w:rPr>
          <w:rFonts w:ascii="Times New Roman" w:hAnsi="Times New Roman" w:cs="Times New Roman"/>
          <w:b/>
          <w:iCs/>
          <w:sz w:val="32"/>
          <w:szCs w:val="32"/>
        </w:rPr>
        <w:t>СОВЕТ СЕЛЬСКОГО ПОСЕЛЕНИЯ «ЧИНДАЛЕЙ»</w:t>
      </w:r>
    </w:p>
    <w:p w:rsidR="006031B0" w:rsidRPr="00074D51" w:rsidRDefault="006031B0" w:rsidP="006031B0">
      <w:pPr>
        <w:suppressAutoHyphens/>
        <w:ind w:firstLine="709"/>
        <w:jc w:val="center"/>
        <w:rPr>
          <w:rFonts w:ascii="Times New Roman" w:hAnsi="Times New Roman" w:cs="Times New Roman"/>
          <w:b/>
          <w:bCs/>
          <w:sz w:val="32"/>
          <w:szCs w:val="32"/>
        </w:rPr>
      </w:pPr>
      <w:r w:rsidRPr="00074D51">
        <w:rPr>
          <w:rFonts w:ascii="Times New Roman" w:hAnsi="Times New Roman" w:cs="Times New Roman"/>
          <w:b/>
          <w:bCs/>
          <w:sz w:val="32"/>
          <w:szCs w:val="32"/>
        </w:rPr>
        <w:t>РЕШЕНИЕ</w:t>
      </w:r>
    </w:p>
    <w:p w:rsidR="00074D51" w:rsidRDefault="00074D51" w:rsidP="006031B0">
      <w:pPr>
        <w:suppressAutoHyphens/>
        <w:ind w:firstLine="709"/>
        <w:rPr>
          <w:rFonts w:ascii="Times New Roman" w:hAnsi="Times New Roman" w:cs="Times New Roman"/>
          <w:bCs/>
          <w:sz w:val="28"/>
          <w:szCs w:val="28"/>
        </w:rPr>
      </w:pPr>
    </w:p>
    <w:p w:rsidR="006031B0" w:rsidRPr="00502B05" w:rsidRDefault="004C1BA6" w:rsidP="006031B0">
      <w:pPr>
        <w:suppressAutoHyphens/>
        <w:ind w:firstLine="709"/>
        <w:rPr>
          <w:rFonts w:ascii="Times New Roman" w:hAnsi="Times New Roman" w:cs="Times New Roman"/>
          <w:bCs/>
          <w:sz w:val="28"/>
          <w:szCs w:val="28"/>
        </w:rPr>
      </w:pPr>
      <w:r>
        <w:rPr>
          <w:rFonts w:ascii="Times New Roman" w:hAnsi="Times New Roman" w:cs="Times New Roman"/>
          <w:bCs/>
          <w:sz w:val="28"/>
          <w:szCs w:val="28"/>
        </w:rPr>
        <w:t>«29» декабря 2015 года</w:t>
      </w:r>
      <w:r w:rsidR="006031B0" w:rsidRPr="00502B05">
        <w:rPr>
          <w:rFonts w:ascii="Times New Roman" w:hAnsi="Times New Roman" w:cs="Times New Roman"/>
          <w:bCs/>
          <w:sz w:val="28"/>
          <w:szCs w:val="28"/>
        </w:rPr>
        <w:t xml:space="preserve"> </w:t>
      </w:r>
      <w:r w:rsidR="006031B0" w:rsidRPr="00502B05">
        <w:rPr>
          <w:rFonts w:ascii="Times New Roman" w:hAnsi="Times New Roman" w:cs="Times New Roman"/>
          <w:bCs/>
          <w:sz w:val="28"/>
          <w:szCs w:val="28"/>
        </w:rPr>
        <w:tab/>
      </w:r>
      <w:r w:rsidR="006031B0" w:rsidRPr="00502B05">
        <w:rPr>
          <w:rFonts w:ascii="Times New Roman" w:hAnsi="Times New Roman" w:cs="Times New Roman"/>
          <w:bCs/>
          <w:sz w:val="28"/>
          <w:szCs w:val="28"/>
        </w:rPr>
        <w:tab/>
      </w:r>
      <w:r w:rsidR="006031B0" w:rsidRPr="00502B05">
        <w:rPr>
          <w:rFonts w:ascii="Times New Roman" w:hAnsi="Times New Roman" w:cs="Times New Roman"/>
          <w:bCs/>
          <w:sz w:val="28"/>
          <w:szCs w:val="28"/>
        </w:rPr>
        <w:tab/>
      </w:r>
      <w:r w:rsidR="006031B0" w:rsidRPr="00502B05">
        <w:rPr>
          <w:rFonts w:ascii="Times New Roman" w:hAnsi="Times New Roman" w:cs="Times New Roman"/>
          <w:bCs/>
          <w:sz w:val="28"/>
          <w:szCs w:val="28"/>
        </w:rPr>
        <w:tab/>
      </w:r>
      <w:r w:rsidR="006031B0" w:rsidRPr="00502B05">
        <w:rPr>
          <w:rFonts w:ascii="Times New Roman" w:hAnsi="Times New Roman" w:cs="Times New Roman"/>
          <w:bCs/>
          <w:sz w:val="28"/>
          <w:szCs w:val="28"/>
        </w:rPr>
        <w:tab/>
      </w:r>
      <w:r w:rsidR="006031B0" w:rsidRPr="00502B05">
        <w:rPr>
          <w:rFonts w:ascii="Times New Roman" w:hAnsi="Times New Roman" w:cs="Times New Roman"/>
          <w:bCs/>
          <w:sz w:val="28"/>
          <w:szCs w:val="28"/>
        </w:rPr>
        <w:tab/>
      </w:r>
      <w:r w:rsidR="006031B0" w:rsidRPr="00502B05">
        <w:rPr>
          <w:rFonts w:ascii="Times New Roman" w:hAnsi="Times New Roman" w:cs="Times New Roman"/>
          <w:bCs/>
          <w:sz w:val="28"/>
          <w:szCs w:val="28"/>
        </w:rPr>
        <w:tab/>
        <w:t>№ 16</w:t>
      </w:r>
    </w:p>
    <w:p w:rsidR="006031B0" w:rsidRPr="00502B05" w:rsidRDefault="00074D51" w:rsidP="006031B0">
      <w:pPr>
        <w:suppressAutoHyphens/>
        <w:ind w:firstLine="709"/>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с. </w:t>
      </w:r>
      <w:proofErr w:type="spellStart"/>
      <w:r w:rsidR="006031B0" w:rsidRPr="00502B05">
        <w:rPr>
          <w:rFonts w:ascii="Times New Roman" w:hAnsi="Times New Roman" w:cs="Times New Roman"/>
          <w:bCs/>
          <w:sz w:val="28"/>
          <w:szCs w:val="28"/>
        </w:rPr>
        <w:t>Чиндалей</w:t>
      </w:r>
      <w:proofErr w:type="spellEnd"/>
    </w:p>
    <w:p w:rsidR="006031B0" w:rsidRPr="00502B05" w:rsidRDefault="006031B0" w:rsidP="006031B0">
      <w:pPr>
        <w:pStyle w:val="ConsPlusTitle"/>
        <w:suppressAutoHyphens/>
        <w:ind w:firstLine="709"/>
        <w:jc w:val="both"/>
        <w:rPr>
          <w:b w:val="0"/>
        </w:rPr>
      </w:pPr>
    </w:p>
    <w:p w:rsidR="006031B0" w:rsidRPr="00502B05" w:rsidRDefault="006031B0" w:rsidP="006031B0">
      <w:pPr>
        <w:pStyle w:val="ConsPlusTitle"/>
        <w:suppressAutoHyphens/>
        <w:ind w:firstLine="709"/>
        <w:jc w:val="center"/>
      </w:pPr>
    </w:p>
    <w:p w:rsidR="006031B0" w:rsidRPr="00502B05" w:rsidRDefault="006031B0" w:rsidP="00074D51">
      <w:pPr>
        <w:spacing w:after="0"/>
        <w:jc w:val="center"/>
        <w:rPr>
          <w:rFonts w:ascii="Times New Roman" w:hAnsi="Times New Roman" w:cs="Times New Roman"/>
          <w:b/>
          <w:bCs/>
          <w:sz w:val="28"/>
          <w:szCs w:val="28"/>
        </w:rPr>
      </w:pPr>
      <w:r w:rsidRPr="00502B05">
        <w:rPr>
          <w:rFonts w:ascii="Times New Roman" w:hAnsi="Times New Roman" w:cs="Times New Roman"/>
          <w:b/>
          <w:bCs/>
          <w:sz w:val="28"/>
          <w:szCs w:val="28"/>
        </w:rPr>
        <w:t xml:space="preserve">О проекте модельного нормативно-правового акта </w:t>
      </w:r>
    </w:p>
    <w:p w:rsidR="006031B0" w:rsidRPr="00502B05" w:rsidRDefault="006031B0" w:rsidP="00074D51">
      <w:pPr>
        <w:spacing w:after="0"/>
        <w:jc w:val="center"/>
        <w:rPr>
          <w:rFonts w:ascii="Times New Roman" w:hAnsi="Times New Roman" w:cs="Times New Roman"/>
          <w:b/>
          <w:bCs/>
          <w:sz w:val="28"/>
          <w:szCs w:val="28"/>
        </w:rPr>
      </w:pPr>
      <w:r w:rsidRPr="00502B05">
        <w:rPr>
          <w:rFonts w:ascii="Times New Roman" w:hAnsi="Times New Roman" w:cs="Times New Roman"/>
          <w:b/>
          <w:bCs/>
          <w:sz w:val="28"/>
          <w:szCs w:val="28"/>
        </w:rPr>
        <w:t>«Правила благоустройства сельского поселения»</w:t>
      </w:r>
    </w:p>
    <w:p w:rsidR="00386C9A" w:rsidRDefault="00386C9A" w:rsidP="00074D51">
      <w:pPr>
        <w:spacing w:after="0"/>
        <w:jc w:val="center"/>
        <w:rPr>
          <w:rFonts w:ascii="Times New Roman" w:hAnsi="Times New Roman" w:cs="Times New Roman"/>
          <w:bCs/>
          <w:i/>
          <w:sz w:val="28"/>
          <w:szCs w:val="28"/>
        </w:rPr>
      </w:pPr>
    </w:p>
    <w:p w:rsidR="00ED704A" w:rsidRPr="00502B05" w:rsidRDefault="00ED704A" w:rsidP="00074D51">
      <w:pPr>
        <w:spacing w:after="0"/>
        <w:jc w:val="center"/>
        <w:rPr>
          <w:rFonts w:ascii="Times New Roman" w:hAnsi="Times New Roman" w:cs="Times New Roman"/>
          <w:bCs/>
          <w:i/>
          <w:sz w:val="28"/>
          <w:szCs w:val="28"/>
        </w:rPr>
      </w:pPr>
      <w:r w:rsidRPr="00502B05">
        <w:rPr>
          <w:rFonts w:ascii="Times New Roman" w:hAnsi="Times New Roman" w:cs="Times New Roman"/>
          <w:bCs/>
          <w:i/>
          <w:sz w:val="28"/>
          <w:szCs w:val="28"/>
        </w:rPr>
        <w:t>(в ре</w:t>
      </w:r>
      <w:r w:rsidR="00A45532">
        <w:rPr>
          <w:rFonts w:ascii="Times New Roman" w:hAnsi="Times New Roman" w:cs="Times New Roman"/>
          <w:bCs/>
          <w:i/>
          <w:sz w:val="28"/>
          <w:szCs w:val="28"/>
        </w:rPr>
        <w:t>дакции решение</w:t>
      </w:r>
      <w:r w:rsidR="004C1BA6">
        <w:rPr>
          <w:rFonts w:ascii="Times New Roman" w:hAnsi="Times New Roman" w:cs="Times New Roman"/>
          <w:bCs/>
          <w:i/>
          <w:sz w:val="28"/>
          <w:szCs w:val="28"/>
        </w:rPr>
        <w:t xml:space="preserve"> </w:t>
      </w:r>
      <w:r w:rsidR="00A45532">
        <w:rPr>
          <w:rFonts w:ascii="Times New Roman" w:hAnsi="Times New Roman" w:cs="Times New Roman"/>
          <w:bCs/>
          <w:i/>
          <w:sz w:val="28"/>
          <w:szCs w:val="28"/>
        </w:rPr>
        <w:t>от 10.11.2020</w:t>
      </w:r>
      <w:r w:rsidR="00A45532">
        <w:rPr>
          <w:rFonts w:ascii="Times New Roman" w:hAnsi="Times New Roman" w:cs="Times New Roman"/>
          <w:bCs/>
          <w:i/>
          <w:sz w:val="28"/>
          <w:szCs w:val="28"/>
        </w:rPr>
        <w:t xml:space="preserve"> </w:t>
      </w:r>
      <w:r w:rsidR="004C1BA6">
        <w:rPr>
          <w:rFonts w:ascii="Times New Roman" w:hAnsi="Times New Roman" w:cs="Times New Roman"/>
          <w:bCs/>
          <w:i/>
          <w:sz w:val="28"/>
          <w:szCs w:val="28"/>
        </w:rPr>
        <w:t>№8</w:t>
      </w:r>
      <w:r w:rsidRPr="00502B05">
        <w:rPr>
          <w:rFonts w:ascii="Times New Roman" w:hAnsi="Times New Roman" w:cs="Times New Roman"/>
          <w:bCs/>
          <w:i/>
          <w:sz w:val="28"/>
          <w:szCs w:val="28"/>
        </w:rPr>
        <w:t>)</w:t>
      </w:r>
    </w:p>
    <w:p w:rsidR="006031B0" w:rsidRPr="00502B05" w:rsidRDefault="006031B0" w:rsidP="006031B0">
      <w:pPr>
        <w:pStyle w:val="ConsPlusTitle"/>
        <w:suppressAutoHyphens/>
        <w:ind w:firstLine="709"/>
        <w:jc w:val="center"/>
        <w:rPr>
          <w:b w:val="0"/>
        </w:rPr>
      </w:pPr>
    </w:p>
    <w:p w:rsidR="006031B0" w:rsidRPr="00502B05" w:rsidRDefault="006031B0" w:rsidP="006031B0">
      <w:pPr>
        <w:suppressAutoHyphens/>
        <w:ind w:firstLine="709"/>
        <w:jc w:val="both"/>
        <w:rPr>
          <w:rFonts w:ascii="Times New Roman" w:hAnsi="Times New Roman" w:cs="Times New Roman"/>
          <w:sz w:val="28"/>
          <w:szCs w:val="28"/>
        </w:rPr>
      </w:pPr>
      <w:r w:rsidRPr="00502B05">
        <w:rPr>
          <w:rFonts w:ascii="Times New Roman" w:hAnsi="Times New Roman" w:cs="Times New Roman"/>
          <w:sz w:val="28"/>
          <w:szCs w:val="28"/>
        </w:rPr>
        <w:t xml:space="preserve">В соответствии с Федеральным </w:t>
      </w:r>
      <w:hyperlink r:id="rId4" w:history="1">
        <w:r w:rsidRPr="00502B05">
          <w:rPr>
            <w:rFonts w:ascii="Times New Roman" w:hAnsi="Times New Roman" w:cs="Times New Roman"/>
            <w:color w:val="000000"/>
            <w:sz w:val="28"/>
            <w:szCs w:val="28"/>
          </w:rPr>
          <w:t>законом</w:t>
        </w:r>
      </w:hyperlink>
      <w:r w:rsidRPr="00502B05">
        <w:rPr>
          <w:rFonts w:ascii="Times New Roman" w:hAnsi="Times New Roman" w:cs="Times New Roman"/>
          <w:sz w:val="28"/>
          <w:szCs w:val="28"/>
        </w:rPr>
        <w:t xml:space="preserve"> от </w:t>
      </w:r>
      <w:r w:rsidR="00074D51">
        <w:rPr>
          <w:rFonts w:ascii="Times New Roman" w:hAnsi="Times New Roman" w:cs="Times New Roman"/>
          <w:sz w:val="28"/>
          <w:szCs w:val="28"/>
        </w:rPr>
        <w:t xml:space="preserve">06 октября 2003  № 131 –ФЗ </w:t>
      </w:r>
      <w:r w:rsidRPr="00502B05">
        <w:rPr>
          <w:rFonts w:ascii="Times New Roman" w:hAnsi="Times New Roman" w:cs="Times New Roman"/>
          <w:sz w:val="28"/>
          <w:szCs w:val="28"/>
        </w:rPr>
        <w:t>«</w:t>
      </w:r>
      <w:r w:rsidR="00074D51">
        <w:rPr>
          <w:rFonts w:ascii="Times New Roman" w:hAnsi="Times New Roman" w:cs="Times New Roman"/>
          <w:sz w:val="28"/>
          <w:szCs w:val="28"/>
        </w:rPr>
        <w:t>Об общих принципах организации местного самоуправления в Российской Федерации</w:t>
      </w:r>
      <w:r w:rsidRPr="00502B05">
        <w:rPr>
          <w:rFonts w:ascii="Times New Roman" w:hAnsi="Times New Roman" w:cs="Times New Roman"/>
          <w:sz w:val="28"/>
          <w:szCs w:val="28"/>
        </w:rPr>
        <w:t xml:space="preserve">», </w:t>
      </w:r>
      <w:hyperlink r:id="rId5" w:history="1">
        <w:r w:rsidRPr="00502B05">
          <w:rPr>
            <w:rFonts w:ascii="Times New Roman" w:hAnsi="Times New Roman" w:cs="Times New Roman"/>
            <w:color w:val="000000"/>
            <w:sz w:val="28"/>
            <w:szCs w:val="28"/>
          </w:rPr>
          <w:t>постановлением</w:t>
        </w:r>
      </w:hyperlink>
      <w:r w:rsidRPr="00502B05">
        <w:rPr>
          <w:rFonts w:ascii="Times New Roman" w:hAnsi="Times New Roman" w:cs="Times New Roman"/>
          <w:sz w:val="28"/>
          <w:szCs w:val="28"/>
        </w:rPr>
        <w:t xml:space="preserve">  Правительства Российской Федерации от 26 февраля 2010 г. № 96 «О проекте НПА «Правила благоустройства сельского поселения», Совет сельского поселения «</w:t>
      </w:r>
      <w:proofErr w:type="spellStart"/>
      <w:r w:rsidRPr="00502B05">
        <w:rPr>
          <w:rFonts w:ascii="Times New Roman" w:hAnsi="Times New Roman" w:cs="Times New Roman"/>
          <w:sz w:val="28"/>
          <w:szCs w:val="28"/>
        </w:rPr>
        <w:t>Чиндалей</w:t>
      </w:r>
      <w:proofErr w:type="spellEnd"/>
      <w:r w:rsidRPr="00502B05">
        <w:rPr>
          <w:rFonts w:ascii="Times New Roman" w:hAnsi="Times New Roman" w:cs="Times New Roman"/>
          <w:sz w:val="28"/>
          <w:szCs w:val="28"/>
        </w:rPr>
        <w:t>» решил:</w:t>
      </w:r>
    </w:p>
    <w:p w:rsidR="006031B0" w:rsidRPr="00502B05" w:rsidRDefault="006031B0" w:rsidP="006031B0">
      <w:pPr>
        <w:jc w:val="both"/>
        <w:rPr>
          <w:rFonts w:ascii="Times New Roman" w:hAnsi="Times New Roman" w:cs="Times New Roman"/>
          <w:bCs/>
          <w:sz w:val="28"/>
          <w:szCs w:val="28"/>
        </w:rPr>
      </w:pPr>
      <w:r w:rsidRPr="00502B05">
        <w:rPr>
          <w:rFonts w:ascii="Times New Roman" w:hAnsi="Times New Roman" w:cs="Times New Roman"/>
          <w:sz w:val="28"/>
          <w:szCs w:val="28"/>
        </w:rPr>
        <w:t>1.   Принять и утвердить прилагаемый проект модельного НПА «Правила благоустройства сельского поселения»</w:t>
      </w:r>
    </w:p>
    <w:p w:rsidR="006031B0" w:rsidRPr="00502B05" w:rsidRDefault="006031B0" w:rsidP="006031B0">
      <w:pPr>
        <w:pStyle w:val="ConsNormal"/>
        <w:widowControl/>
        <w:suppressAutoHyphens/>
        <w:ind w:right="0" w:firstLine="0"/>
        <w:jc w:val="both"/>
        <w:rPr>
          <w:rFonts w:ascii="Times New Roman" w:hAnsi="Times New Roman" w:cs="Times New Roman"/>
          <w:sz w:val="28"/>
          <w:szCs w:val="28"/>
        </w:rPr>
      </w:pPr>
      <w:r w:rsidRPr="00502B05">
        <w:rPr>
          <w:rFonts w:ascii="Times New Roman" w:hAnsi="Times New Roman" w:cs="Times New Roman"/>
          <w:sz w:val="28"/>
          <w:szCs w:val="28"/>
        </w:rPr>
        <w:t>2. Настоящее решение обнародовать на информационном стенде администрации и разместить на официальном сайте в сети «Интернет»</w:t>
      </w:r>
    </w:p>
    <w:p w:rsidR="006031B0" w:rsidRPr="00502B05" w:rsidRDefault="006031B0" w:rsidP="006031B0">
      <w:pPr>
        <w:pStyle w:val="ConsNormal"/>
        <w:widowControl/>
        <w:suppressAutoHyphens/>
        <w:ind w:right="0" w:firstLine="709"/>
        <w:jc w:val="both"/>
        <w:rPr>
          <w:rFonts w:ascii="Times New Roman" w:hAnsi="Times New Roman" w:cs="Times New Roman"/>
          <w:sz w:val="28"/>
          <w:szCs w:val="28"/>
        </w:rPr>
      </w:pPr>
    </w:p>
    <w:p w:rsidR="006031B0" w:rsidRPr="00502B05" w:rsidRDefault="006031B0" w:rsidP="006031B0">
      <w:pPr>
        <w:pStyle w:val="ConsNormal"/>
        <w:widowControl/>
        <w:suppressAutoHyphens/>
        <w:ind w:right="0" w:firstLine="709"/>
        <w:jc w:val="both"/>
        <w:rPr>
          <w:rFonts w:ascii="Times New Roman" w:hAnsi="Times New Roman" w:cs="Times New Roman"/>
          <w:sz w:val="28"/>
          <w:szCs w:val="28"/>
        </w:rPr>
      </w:pPr>
    </w:p>
    <w:p w:rsidR="006031B0" w:rsidRPr="00502B05" w:rsidRDefault="006031B0" w:rsidP="006031B0">
      <w:pPr>
        <w:pStyle w:val="ConsNormal"/>
        <w:widowControl/>
        <w:suppressAutoHyphens/>
        <w:ind w:right="0" w:firstLine="709"/>
        <w:jc w:val="both"/>
        <w:rPr>
          <w:rFonts w:ascii="Times New Roman" w:hAnsi="Times New Roman" w:cs="Times New Roman"/>
          <w:sz w:val="28"/>
          <w:szCs w:val="28"/>
        </w:rPr>
      </w:pPr>
    </w:p>
    <w:p w:rsidR="00386C9A" w:rsidRDefault="00386C9A" w:rsidP="00386C9A">
      <w:pPr>
        <w:suppressAutoHyphens/>
        <w:rPr>
          <w:rFonts w:ascii="Times New Roman" w:eastAsia="Times New Roman" w:hAnsi="Times New Roman" w:cs="Times New Roman"/>
          <w:sz w:val="28"/>
          <w:szCs w:val="28"/>
          <w:lang w:eastAsia="ru-RU"/>
        </w:rPr>
      </w:pPr>
    </w:p>
    <w:p w:rsidR="006031B0" w:rsidRPr="00502B05" w:rsidRDefault="006031B0" w:rsidP="00386C9A">
      <w:pPr>
        <w:suppressAutoHyphens/>
        <w:rPr>
          <w:rFonts w:ascii="Times New Roman" w:hAnsi="Times New Roman" w:cs="Times New Roman"/>
          <w:sz w:val="28"/>
          <w:szCs w:val="28"/>
        </w:rPr>
      </w:pPr>
      <w:r w:rsidRPr="00502B05">
        <w:rPr>
          <w:rFonts w:ascii="Times New Roman" w:hAnsi="Times New Roman" w:cs="Times New Roman"/>
          <w:sz w:val="28"/>
          <w:szCs w:val="28"/>
        </w:rPr>
        <w:t>Председатель Совета СП «</w:t>
      </w:r>
      <w:proofErr w:type="spellStart"/>
      <w:proofErr w:type="gramStart"/>
      <w:r w:rsidRPr="00502B05">
        <w:rPr>
          <w:rFonts w:ascii="Times New Roman" w:hAnsi="Times New Roman" w:cs="Times New Roman"/>
          <w:sz w:val="28"/>
          <w:szCs w:val="28"/>
        </w:rPr>
        <w:t>Чиндалей</w:t>
      </w:r>
      <w:proofErr w:type="spellEnd"/>
      <w:r w:rsidRPr="00502B05">
        <w:rPr>
          <w:rFonts w:ascii="Times New Roman" w:hAnsi="Times New Roman" w:cs="Times New Roman"/>
          <w:sz w:val="28"/>
          <w:szCs w:val="28"/>
        </w:rPr>
        <w:t xml:space="preserve">»  </w:t>
      </w:r>
      <w:r w:rsidRPr="00502B05">
        <w:rPr>
          <w:rFonts w:ascii="Times New Roman" w:hAnsi="Times New Roman" w:cs="Times New Roman"/>
          <w:i/>
          <w:sz w:val="28"/>
          <w:szCs w:val="28"/>
        </w:rPr>
        <w:t xml:space="preserve"> </w:t>
      </w:r>
      <w:proofErr w:type="gramEnd"/>
      <w:r w:rsidRPr="00502B05">
        <w:rPr>
          <w:rFonts w:ascii="Times New Roman" w:hAnsi="Times New Roman" w:cs="Times New Roman"/>
          <w:i/>
          <w:sz w:val="28"/>
          <w:szCs w:val="28"/>
        </w:rPr>
        <w:t xml:space="preserve">                           </w:t>
      </w:r>
      <w:r w:rsidR="00386C9A">
        <w:rPr>
          <w:rFonts w:ascii="Times New Roman" w:hAnsi="Times New Roman" w:cs="Times New Roman"/>
          <w:i/>
          <w:sz w:val="28"/>
          <w:szCs w:val="28"/>
        </w:rPr>
        <w:t xml:space="preserve">             </w:t>
      </w:r>
      <w:r w:rsidRPr="00502B05">
        <w:rPr>
          <w:rFonts w:ascii="Times New Roman" w:hAnsi="Times New Roman" w:cs="Times New Roman"/>
          <w:i/>
          <w:sz w:val="28"/>
          <w:szCs w:val="28"/>
        </w:rPr>
        <w:t xml:space="preserve"> </w:t>
      </w:r>
      <w:proofErr w:type="spellStart"/>
      <w:r w:rsidRPr="00502B05">
        <w:rPr>
          <w:rFonts w:ascii="Times New Roman" w:hAnsi="Times New Roman" w:cs="Times New Roman"/>
          <w:sz w:val="28"/>
          <w:szCs w:val="28"/>
        </w:rPr>
        <w:t>Ц.О.Цыденов</w:t>
      </w:r>
      <w:proofErr w:type="spellEnd"/>
    </w:p>
    <w:p w:rsidR="006031B0" w:rsidRPr="00502B05" w:rsidRDefault="006031B0" w:rsidP="006031B0">
      <w:pPr>
        <w:suppressAutoHyphens/>
        <w:ind w:firstLine="709"/>
        <w:rPr>
          <w:rFonts w:ascii="Times New Roman" w:hAnsi="Times New Roman" w:cs="Times New Roman"/>
          <w:sz w:val="28"/>
          <w:szCs w:val="28"/>
        </w:rPr>
      </w:pPr>
    </w:p>
    <w:p w:rsidR="006031B0" w:rsidRPr="00502B05" w:rsidRDefault="006031B0" w:rsidP="006031B0">
      <w:pPr>
        <w:suppressAutoHyphens/>
        <w:ind w:left="5670"/>
        <w:jc w:val="center"/>
        <w:rPr>
          <w:rFonts w:ascii="Times New Roman" w:hAnsi="Times New Roman" w:cs="Times New Roman"/>
          <w:sz w:val="28"/>
          <w:szCs w:val="28"/>
        </w:rPr>
      </w:pPr>
    </w:p>
    <w:p w:rsidR="006031B0" w:rsidRPr="00502B05" w:rsidRDefault="006031B0" w:rsidP="006031B0">
      <w:pPr>
        <w:suppressAutoHyphens/>
        <w:ind w:left="5670"/>
        <w:jc w:val="center"/>
        <w:rPr>
          <w:rFonts w:ascii="Times New Roman" w:hAnsi="Times New Roman" w:cs="Times New Roman"/>
          <w:sz w:val="28"/>
          <w:szCs w:val="28"/>
        </w:rPr>
      </w:pPr>
    </w:p>
    <w:p w:rsidR="006031B0" w:rsidRDefault="006031B0" w:rsidP="006031B0">
      <w:pPr>
        <w:suppressAutoHyphens/>
        <w:ind w:left="5670"/>
        <w:jc w:val="center"/>
        <w:rPr>
          <w:rFonts w:ascii="Times New Roman" w:hAnsi="Times New Roman" w:cs="Times New Roman"/>
          <w:sz w:val="28"/>
          <w:szCs w:val="28"/>
        </w:rPr>
      </w:pPr>
    </w:p>
    <w:p w:rsidR="00502B05" w:rsidRDefault="00502B05" w:rsidP="006031B0">
      <w:pPr>
        <w:suppressAutoHyphens/>
        <w:ind w:left="5670"/>
        <w:jc w:val="center"/>
        <w:rPr>
          <w:rFonts w:ascii="Times New Roman" w:hAnsi="Times New Roman" w:cs="Times New Roman"/>
          <w:sz w:val="28"/>
          <w:szCs w:val="28"/>
        </w:rPr>
      </w:pPr>
    </w:p>
    <w:p w:rsidR="00502B05" w:rsidRDefault="00502B05" w:rsidP="006031B0">
      <w:pPr>
        <w:suppressAutoHyphens/>
        <w:ind w:left="5670"/>
        <w:jc w:val="center"/>
        <w:rPr>
          <w:rFonts w:ascii="Times New Roman" w:hAnsi="Times New Roman" w:cs="Times New Roman"/>
          <w:sz w:val="28"/>
          <w:szCs w:val="28"/>
        </w:rPr>
      </w:pPr>
    </w:p>
    <w:p w:rsidR="00A45532" w:rsidRDefault="00A45532" w:rsidP="00A45532">
      <w:pPr>
        <w:shd w:val="clear" w:color="auto" w:fill="FFFFFF"/>
        <w:spacing w:after="0" w:line="240" w:lineRule="auto"/>
        <w:jc w:val="right"/>
        <w:rPr>
          <w:rFonts w:ascii="Times New Roman" w:eastAsia="Times New Roman" w:hAnsi="Times New Roman"/>
          <w:color w:val="000000"/>
          <w:sz w:val="28"/>
          <w:szCs w:val="28"/>
          <w:lang w:eastAsia="ru-RU"/>
        </w:rPr>
      </w:pPr>
      <w:r w:rsidRPr="00E63626">
        <w:rPr>
          <w:rFonts w:ascii="Times New Roman" w:eastAsia="Times New Roman" w:hAnsi="Times New Roman"/>
          <w:color w:val="000000"/>
          <w:sz w:val="28"/>
          <w:szCs w:val="28"/>
          <w:lang w:eastAsia="ru-RU"/>
        </w:rPr>
        <w:lastRenderedPageBreak/>
        <w:t xml:space="preserve">Утверждено </w:t>
      </w:r>
    </w:p>
    <w:p w:rsidR="00A45532" w:rsidRDefault="00A45532" w:rsidP="00A45532">
      <w:pPr>
        <w:shd w:val="clear" w:color="auto" w:fill="FFFFFF"/>
        <w:spacing w:after="0" w:line="240" w:lineRule="auto"/>
        <w:jc w:val="right"/>
        <w:rPr>
          <w:rFonts w:ascii="Times New Roman" w:eastAsia="Times New Roman" w:hAnsi="Times New Roman"/>
          <w:color w:val="000000"/>
          <w:sz w:val="28"/>
          <w:szCs w:val="28"/>
          <w:lang w:eastAsia="ru-RU"/>
        </w:rPr>
      </w:pPr>
      <w:r w:rsidRPr="00E63626">
        <w:rPr>
          <w:rFonts w:ascii="Times New Roman" w:eastAsia="Times New Roman" w:hAnsi="Times New Roman"/>
          <w:color w:val="000000"/>
          <w:sz w:val="28"/>
          <w:szCs w:val="28"/>
          <w:lang w:eastAsia="ru-RU"/>
        </w:rPr>
        <w:t>Решением Совета сельского </w:t>
      </w:r>
    </w:p>
    <w:p w:rsidR="00A45532" w:rsidRDefault="00A45532" w:rsidP="00A45532">
      <w:pPr>
        <w:shd w:val="clear" w:color="auto" w:fill="FFFFFF"/>
        <w:spacing w:after="0" w:line="240" w:lineRule="auto"/>
        <w:jc w:val="right"/>
        <w:rPr>
          <w:rFonts w:ascii="Times New Roman" w:eastAsia="Times New Roman" w:hAnsi="Times New Roman"/>
          <w:color w:val="000000"/>
          <w:sz w:val="28"/>
          <w:szCs w:val="28"/>
          <w:lang w:eastAsia="ru-RU"/>
        </w:rPr>
      </w:pPr>
      <w:r w:rsidRPr="00E63626">
        <w:rPr>
          <w:rFonts w:ascii="Times New Roman" w:eastAsia="Times New Roman" w:hAnsi="Times New Roman"/>
          <w:color w:val="000000"/>
          <w:sz w:val="28"/>
          <w:szCs w:val="28"/>
          <w:lang w:eastAsia="ru-RU"/>
        </w:rPr>
        <w:t>поселения «</w:t>
      </w:r>
      <w:proofErr w:type="spellStart"/>
      <w:r>
        <w:rPr>
          <w:rFonts w:ascii="Times New Roman" w:eastAsia="Times New Roman" w:hAnsi="Times New Roman"/>
          <w:color w:val="000000"/>
          <w:sz w:val="28"/>
          <w:szCs w:val="28"/>
          <w:lang w:eastAsia="ru-RU"/>
        </w:rPr>
        <w:t>Чиндалей</w:t>
      </w:r>
      <w:proofErr w:type="spellEnd"/>
      <w:r w:rsidRPr="00E63626">
        <w:rPr>
          <w:rFonts w:ascii="Times New Roman" w:eastAsia="Times New Roman" w:hAnsi="Times New Roman"/>
          <w:color w:val="000000"/>
          <w:sz w:val="28"/>
          <w:szCs w:val="28"/>
          <w:lang w:eastAsia="ru-RU"/>
        </w:rPr>
        <w:t xml:space="preserve">» </w:t>
      </w:r>
    </w:p>
    <w:p w:rsidR="00A45532" w:rsidRPr="00E63626" w:rsidRDefault="00A45532" w:rsidP="00A45532">
      <w:pPr>
        <w:shd w:val="clear" w:color="auto" w:fill="FFFFFF"/>
        <w:spacing w:after="0" w:line="240" w:lineRule="auto"/>
        <w:jc w:val="right"/>
        <w:rPr>
          <w:rFonts w:ascii="Times New Roman" w:eastAsia="Times New Roman" w:hAnsi="Times New Roman"/>
          <w:color w:val="000000"/>
          <w:sz w:val="28"/>
          <w:szCs w:val="28"/>
          <w:lang w:eastAsia="ru-RU"/>
        </w:rPr>
      </w:pPr>
      <w:r w:rsidRPr="00E63626">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29</w:t>
      </w:r>
      <w:r w:rsidRPr="00E6362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E63626">
        <w:rPr>
          <w:rFonts w:ascii="Times New Roman" w:eastAsia="Times New Roman" w:hAnsi="Times New Roman"/>
          <w:color w:val="000000"/>
          <w:sz w:val="28"/>
          <w:szCs w:val="28"/>
          <w:lang w:eastAsia="ru-RU"/>
        </w:rPr>
        <w:t>.201</w:t>
      </w:r>
      <w:r>
        <w:rPr>
          <w:rFonts w:ascii="Times New Roman" w:eastAsia="Times New Roman" w:hAnsi="Times New Roman"/>
          <w:color w:val="000000"/>
          <w:sz w:val="28"/>
          <w:szCs w:val="28"/>
          <w:lang w:eastAsia="ru-RU"/>
        </w:rPr>
        <w:t>5 года</w:t>
      </w:r>
      <w:r w:rsidRPr="00E6362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16</w:t>
      </w:r>
    </w:p>
    <w:p w:rsidR="00A45532" w:rsidRDefault="00A45532" w:rsidP="00502B05">
      <w:pPr>
        <w:suppressAutoHyphens/>
        <w:spacing w:after="0" w:line="240" w:lineRule="auto"/>
        <w:rPr>
          <w:rFonts w:ascii="Times New Roman" w:eastAsia="Noto Serif CJK SC" w:hAnsi="Times New Roman" w:cs="Times New Roman"/>
          <w:b/>
          <w:kern w:val="2"/>
          <w:sz w:val="28"/>
          <w:szCs w:val="28"/>
          <w:lang w:eastAsia="zh-CN" w:bidi="hi-IN"/>
        </w:rPr>
      </w:pPr>
    </w:p>
    <w:p w:rsidR="00A45532" w:rsidRDefault="00A45532" w:rsidP="00502B05">
      <w:pPr>
        <w:suppressAutoHyphens/>
        <w:spacing w:after="0" w:line="240" w:lineRule="auto"/>
        <w:rPr>
          <w:rFonts w:ascii="Times New Roman" w:eastAsia="Noto Serif CJK SC" w:hAnsi="Times New Roman" w:cs="Times New Roman"/>
          <w:b/>
          <w:kern w:val="2"/>
          <w:sz w:val="28"/>
          <w:szCs w:val="28"/>
          <w:lang w:eastAsia="zh-CN" w:bidi="hi-IN"/>
        </w:rPr>
      </w:pPr>
    </w:p>
    <w:p w:rsidR="00502B05" w:rsidRPr="00502B05" w:rsidRDefault="00502B05" w:rsidP="00502B05">
      <w:pPr>
        <w:suppressAutoHyphens/>
        <w:spacing w:after="0" w:line="240" w:lineRule="auto"/>
        <w:rPr>
          <w:rFonts w:ascii="Times New Roman" w:eastAsia="Noto Serif CJK SC" w:hAnsi="Times New Roman" w:cs="Times New Roman"/>
          <w:b/>
          <w:kern w:val="2"/>
          <w:sz w:val="28"/>
          <w:szCs w:val="28"/>
          <w:lang w:eastAsia="zh-CN" w:bidi="hi-IN"/>
        </w:rPr>
      </w:pPr>
      <w:r w:rsidRPr="00502B05">
        <w:rPr>
          <w:rFonts w:ascii="Times New Roman" w:eastAsia="Noto Serif CJK SC" w:hAnsi="Times New Roman" w:cs="Times New Roman"/>
          <w:b/>
          <w:kern w:val="2"/>
          <w:sz w:val="28"/>
          <w:szCs w:val="28"/>
          <w:lang w:eastAsia="zh-CN" w:bidi="hi-IN"/>
        </w:rPr>
        <w:t>Правила благоустройства территории сельского поселения «</w:t>
      </w:r>
      <w:proofErr w:type="spellStart"/>
      <w:r w:rsidRPr="00502B05">
        <w:rPr>
          <w:rFonts w:ascii="Times New Roman" w:eastAsia="Noto Serif CJK SC" w:hAnsi="Times New Roman" w:cs="Times New Roman"/>
          <w:b/>
          <w:kern w:val="2"/>
          <w:sz w:val="28"/>
          <w:szCs w:val="28"/>
          <w:lang w:eastAsia="zh-CN" w:bidi="hi-IN"/>
        </w:rPr>
        <w:t>Чиндалей</w:t>
      </w:r>
      <w:proofErr w:type="spellEnd"/>
      <w:r w:rsidRPr="00502B05">
        <w:rPr>
          <w:rFonts w:ascii="Times New Roman" w:eastAsia="Noto Serif CJK SC" w:hAnsi="Times New Roman" w:cs="Times New Roman"/>
          <w:b/>
          <w:kern w:val="2"/>
          <w:sz w:val="28"/>
          <w:szCs w:val="28"/>
          <w:lang w:eastAsia="zh-CN" w:bidi="hi-IN"/>
        </w:rPr>
        <w:t>»</w:t>
      </w:r>
    </w:p>
    <w:p w:rsidR="00502B05" w:rsidRPr="00502B05" w:rsidRDefault="00502B05" w:rsidP="00502B05">
      <w:pPr>
        <w:suppressAutoHyphens/>
        <w:spacing w:after="0" w:line="240" w:lineRule="auto"/>
        <w:rPr>
          <w:rFonts w:ascii="Times New Roman" w:eastAsia="Noto Serif CJK SC" w:hAnsi="Times New Roman" w:cs="Times New Roman"/>
          <w:kern w:val="2"/>
          <w:sz w:val="28"/>
          <w:szCs w:val="28"/>
          <w:lang w:eastAsia="zh-CN" w:bidi="hi-IN"/>
        </w:rPr>
      </w:pPr>
    </w:p>
    <w:p w:rsidR="00502B05" w:rsidRPr="00A45532" w:rsidRDefault="00502B05" w:rsidP="00A45532">
      <w:pPr>
        <w:suppressAutoHyphens/>
        <w:spacing w:after="0" w:line="240" w:lineRule="auto"/>
        <w:jc w:val="center"/>
        <w:rPr>
          <w:rFonts w:ascii="Times New Roman" w:eastAsia="Noto Serif CJK SC" w:hAnsi="Times New Roman" w:cs="Times New Roman"/>
          <w:b/>
          <w:kern w:val="2"/>
          <w:sz w:val="28"/>
          <w:szCs w:val="28"/>
          <w:lang w:eastAsia="zh-CN" w:bidi="hi-IN"/>
        </w:rPr>
      </w:pPr>
      <w:r w:rsidRPr="00A45532">
        <w:rPr>
          <w:rFonts w:ascii="Times New Roman" w:eastAsia="Noto Serif CJK SC" w:hAnsi="Times New Roman" w:cs="Times New Roman"/>
          <w:b/>
          <w:kern w:val="2"/>
          <w:sz w:val="28"/>
          <w:szCs w:val="28"/>
          <w:lang w:eastAsia="zh-CN" w:bidi="hi-IN"/>
        </w:rPr>
        <w:t>Раздел 1.Общие положения.</w:t>
      </w:r>
    </w:p>
    <w:p w:rsidR="00386C9A" w:rsidRPr="00502B05" w:rsidRDefault="00386C9A"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1.1. Настоящие Правила благоустройства территории поселения (далее «Правила») сельского поселения «</w:t>
      </w:r>
      <w:proofErr w:type="spellStart"/>
      <w:r w:rsidRPr="00502B05">
        <w:rPr>
          <w:rFonts w:ascii="Times New Roman" w:eastAsia="Noto Serif CJK SC" w:hAnsi="Times New Roman" w:cs="Times New Roman"/>
          <w:kern w:val="2"/>
          <w:sz w:val="28"/>
          <w:szCs w:val="28"/>
          <w:lang w:eastAsia="zh-CN" w:bidi="hi-IN"/>
        </w:rPr>
        <w:t>Чиндалей</w:t>
      </w:r>
      <w:proofErr w:type="spellEnd"/>
      <w:r w:rsidRPr="00502B05">
        <w:rPr>
          <w:rFonts w:ascii="Times New Roman" w:eastAsia="Noto Serif CJK SC" w:hAnsi="Times New Roman" w:cs="Times New Roman"/>
          <w:kern w:val="2"/>
          <w:sz w:val="28"/>
          <w:szCs w:val="28"/>
          <w:lang w:eastAsia="zh-CN" w:bidi="hi-IN"/>
        </w:rPr>
        <w:t>» (далее «Поселение») в соответствии с действующим законодательством устанавливают порядок организации благоустройства территории сельского поселения, содержания зелёных насаждений, очистки и уборки территории Поселения. Обязательны для всех физических и юридических, лиц, независимо от их организационно-правовых форм и форм собственности, ведомственной принадлежности и гражданства для физических лиц.</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1.2.Настоящие «Правила» разработаны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сельского поселения «</w:t>
      </w:r>
      <w:proofErr w:type="spellStart"/>
      <w:r w:rsidRPr="00502B05">
        <w:rPr>
          <w:rFonts w:ascii="Times New Roman" w:eastAsia="Noto Serif CJK SC" w:hAnsi="Times New Roman" w:cs="Times New Roman"/>
          <w:kern w:val="2"/>
          <w:sz w:val="28"/>
          <w:szCs w:val="28"/>
          <w:lang w:eastAsia="zh-CN" w:bidi="hi-IN"/>
        </w:rPr>
        <w:t>Чиндалей</w:t>
      </w:r>
      <w:proofErr w:type="spellEnd"/>
      <w:r w:rsidRPr="00502B05">
        <w:rPr>
          <w:rFonts w:ascii="Times New Roman" w:eastAsia="Noto Serif CJK SC" w:hAnsi="Times New Roman" w:cs="Times New Roman"/>
          <w:kern w:val="2"/>
          <w:sz w:val="28"/>
          <w:szCs w:val="28"/>
          <w:lang w:eastAsia="zh-CN" w:bidi="hi-IN"/>
        </w:rPr>
        <w:t>».</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A45532">
      <w:pPr>
        <w:suppressAutoHyphens/>
        <w:spacing w:after="0" w:line="240" w:lineRule="auto"/>
        <w:jc w:val="center"/>
        <w:rPr>
          <w:rFonts w:ascii="Times New Roman" w:eastAsia="Noto Serif CJK SC" w:hAnsi="Times New Roman" w:cs="Times New Roman"/>
          <w:b/>
          <w:kern w:val="2"/>
          <w:sz w:val="28"/>
          <w:szCs w:val="28"/>
          <w:lang w:eastAsia="zh-CN" w:bidi="hi-IN"/>
        </w:rPr>
      </w:pPr>
      <w:r w:rsidRPr="00A45532">
        <w:rPr>
          <w:rFonts w:ascii="Times New Roman" w:eastAsia="Noto Serif CJK SC" w:hAnsi="Times New Roman" w:cs="Times New Roman"/>
          <w:b/>
          <w:kern w:val="2"/>
          <w:sz w:val="28"/>
          <w:szCs w:val="28"/>
          <w:lang w:eastAsia="zh-CN" w:bidi="hi-IN"/>
        </w:rPr>
        <w:t>Раздел 2.Основные понятия, используемые в Правилах.</w:t>
      </w:r>
    </w:p>
    <w:p w:rsidR="00A45532" w:rsidRPr="00A45532" w:rsidRDefault="00A45532" w:rsidP="00A4553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rsidRPr="00502B05">
        <w:rPr>
          <w:rFonts w:ascii="Times New Roman" w:eastAsia="Noto Serif CJK SC" w:hAnsi="Times New Roman" w:cs="Times New Roman"/>
          <w:kern w:val="2"/>
          <w:sz w:val="28"/>
          <w:szCs w:val="28"/>
          <w:lang w:eastAsia="zh-CN" w:bidi="hi-IN"/>
        </w:rPr>
        <w:lastRenderedPageBreak/>
        <w:t>территорией и застройкой), другие территории муниципального образования.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пользовании у юридических лиц, индивидуальных предпринимателей, физических лиц;</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A45532">
      <w:pPr>
        <w:suppressAutoHyphens/>
        <w:spacing w:after="0" w:line="240" w:lineRule="auto"/>
        <w:jc w:val="center"/>
        <w:rPr>
          <w:rFonts w:ascii="Times New Roman" w:eastAsia="Noto Serif CJK SC" w:hAnsi="Times New Roman" w:cs="Times New Roman"/>
          <w:b/>
          <w:kern w:val="2"/>
          <w:sz w:val="28"/>
          <w:szCs w:val="28"/>
          <w:lang w:eastAsia="zh-CN" w:bidi="hi-IN"/>
        </w:rPr>
      </w:pPr>
      <w:r w:rsidRPr="00A45532">
        <w:rPr>
          <w:rFonts w:ascii="Times New Roman" w:eastAsia="Noto Serif CJK SC" w:hAnsi="Times New Roman" w:cs="Times New Roman"/>
          <w:b/>
          <w:kern w:val="2"/>
          <w:sz w:val="28"/>
          <w:szCs w:val="28"/>
          <w:lang w:eastAsia="zh-CN" w:bidi="hi-IN"/>
        </w:rPr>
        <w:t>Раздел 3.Уборка территории муниципального образования</w:t>
      </w:r>
      <w:r w:rsidR="00A45532">
        <w:rPr>
          <w:rFonts w:ascii="Times New Roman" w:eastAsia="Noto Serif CJK SC" w:hAnsi="Times New Roman" w:cs="Times New Roman"/>
          <w:b/>
          <w:kern w:val="2"/>
          <w:sz w:val="28"/>
          <w:szCs w:val="28"/>
          <w:lang w:eastAsia="zh-CN" w:bidi="hi-IN"/>
        </w:rPr>
        <w:t>.</w:t>
      </w:r>
    </w:p>
    <w:p w:rsidR="00A45532" w:rsidRPr="00A45532" w:rsidRDefault="00A45532" w:rsidP="00A4553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3.1.Физические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аренды, постоянного (бессрочного) пользования, пожизненного наследуемого владения или ином вещном праве земельные участки или используемые ими земельные участки и прилегающие территории в соответствии с действующим законодательством, и порядком сбора, вывоза отходов производства и потребления, утверждаемых органом местного самоуправления.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Границы прилегающих территорий определяются: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 на улицах с двухсторонней застройкой - по длине занимаемого участка, по ширине до -середины проезжей части улицы: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2) на улицах с односторонней застройкой — по длине занимаемого участка, по ширине - на всю ширину улицы, включая противоположный тротуар и 5 метров за тротуаром или дорогой если нет тротуара: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lastRenderedPageBreak/>
        <w:t>3) в сторону пустующих земельных участков - по длине занимаемого участка, по ширине -15 метров от границы используемого участка в сторону пустыря, если пустырь расположен, между двух используемых участков, и его длина менее 30 метров граница уборки устанавливается посередине пустыря.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4) для некапитальных объектов торговли, общественного питания, и бытового обслуживания населения, эксплуатация которых не требует оформления земельных отношений — в радиусе не менее 10 метров, если расстояние между объектами торговли менее 20 метров граница уборки устанавливается посередине.</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Определение границ уборки закреплённых территорий осуществляет администрация сельского поселения с составлением карт уборки. Один экземпляр схематических карт передаётся землепользователю для организации уборочных работ второй хранится в Администрации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Границы придомовых, прилегающих, закреплённых территорий многоквартирных двухэтажных домов определяет Администрация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3.2.Каждая промышленная организация обязана создать защитные полосы, оградить жилые кварталы от производственных сооружений, благоустроить и содержать в исправности и чистоте выезды из организаций и территорий строек на улицы.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3.3.На территории муниципального образования запрещается накапливать и размещать отходы и мусор в несанкционированных местах.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Лица, разместившие отходы в несанкционированных местах, обязаны за свой счёт провести уборку и очистку данной территории, а при необходимости - рекультивацию земельного участка.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счёт лиц, обязанных обеспечить уборку данной территории в соответствии с пунктом 3.1. «Правил».</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3.4.На территории муниципальных образований запрещается сжигание мусора, отходов, травы разведение костров включая внутренние территории предприятий, учреждений, организаций, домовладений.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lastRenderedPageBreak/>
        <w:t>3.5.Для предотвращения засорения улиц, площадей, скверов и других общественных мест отходами устанавливаются предназначенные для временного хранения отходов ёмкости малого размера - не более 0, 35куб. м. (урны, баки). 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пунктом 3.1 «Правил».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Предприятия, учреждения, организации у входов в свои здания, на свою территорию устанавливают и содержат в соответствии с настоящими правилами урны.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3.6.Уборку и очистку автобусных остановок производят организации, в обязанность которых входит уборка улиц, на которых расположены эти остановки.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3.7.Уборка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3.1. «Правил».</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3.8.Эксплуатация и содержание в надлежащем санитарно-техническом состоянии водокачек, в том числе их очистка от мусора льда и снега, а также обеспечение безопасных подходов к ним возлагаются на организации, в чьем ведении они находятся.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3.9.Администрации рынков организует работу по очистке и уборке территорий рынков и прилегающих к ним территорий в соответствии с действующими санитарными нормами и правилами торговли на рынках.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3.10.Содержание и уборка садов, скверов, парков, зелёных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под контролем местной администрации муниципального образования.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3.11.Уборка мостов, пешеходных мостов, коллекторов, </w:t>
      </w:r>
      <w:proofErr w:type="spellStart"/>
      <w:r w:rsidRPr="00502B05">
        <w:rPr>
          <w:rFonts w:ascii="Times New Roman" w:eastAsia="Noto Serif CJK SC" w:hAnsi="Times New Roman" w:cs="Times New Roman"/>
          <w:kern w:val="2"/>
          <w:sz w:val="28"/>
          <w:szCs w:val="28"/>
          <w:lang w:eastAsia="zh-CN" w:bidi="hi-IN"/>
        </w:rPr>
        <w:t>дождеприёмных</w:t>
      </w:r>
      <w:proofErr w:type="spellEnd"/>
      <w:r w:rsidRPr="00502B05">
        <w:rPr>
          <w:rFonts w:ascii="Times New Roman" w:eastAsia="Noto Serif CJK SC" w:hAnsi="Times New Roman" w:cs="Times New Roman"/>
          <w:kern w:val="2"/>
          <w:sz w:val="28"/>
          <w:szCs w:val="28"/>
          <w:lang w:eastAsia="zh-CN" w:bidi="hi-IN"/>
        </w:rPr>
        <w:t xml:space="preserve"> колодцев производится организациями, обслуживающими данные объекты.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3.12.Очистка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пункте3.1. «Правил».</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lastRenderedPageBreak/>
        <w:t>3.13.Сливание воды на тротуары, газоны, проезжую часть дорог не допускается.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3.14.Уборку территорий, прилегающих к трансформаторам и распределительным подстанциям, другим инженерным сооружениям, работающим в автоматическом режиме (без обслуживающего персонала) на удалении 5 метров производят балансодержатели данных объектов.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3.15.При очистке смотровых колодцев, подземных коммуникаций грунт, мусор немедленно вывозятся силами организаций, занимающихся очистными работами.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Складировать грунт, мусор на проезжую часть улиц, тротуары и газоны запрещается.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Уборка территорий муниципальных образований в летний период</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3.16.Период летней уборки устанавливается с 16 апреля по31 октября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 случае резкого изменения погодных условий, по решению Главы администрации поселения, сроки проведения летней уборки могут изменяться.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3.17.В летний период лица указанные в пункте 3.1. «Правил» - ответственные за уборку закреплённых территорий производят скашивание травы, высота травяного покрова в летний период не должна превышать 20см, за исключением участков используемых для сенокошения. В осенний период после засыхания травы, в целях противопожарной безопасности вся трава выкашивается, высота травяного покрова не должна превышать 10см.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3.18.В период листопада лица указанные в пункте 3.1. «Правил» ответственные за уборку закреплённых территорий производят сгребание и вывоз опавшей листвы.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3.19.Проезжая часть улиц, тротуары должны быть очищены от грунтово-песчаных наносов, организацию очистки проводит Администрация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Уборка территорий муниципальных образований в зимний период</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3.20.Период зимней уборки устанавливается с 1 ноября по 15 апреля. В случае резкого изменения погодных условий (снег, мороз) сроки начала и </w:t>
      </w:r>
      <w:r w:rsidRPr="00502B05">
        <w:rPr>
          <w:rFonts w:ascii="Times New Roman" w:eastAsia="Noto Serif CJK SC" w:hAnsi="Times New Roman" w:cs="Times New Roman"/>
          <w:kern w:val="2"/>
          <w:sz w:val="28"/>
          <w:szCs w:val="28"/>
          <w:lang w:eastAsia="zh-CN" w:bidi="hi-IN"/>
        </w:rPr>
        <w:lastRenderedPageBreak/>
        <w:t xml:space="preserve">окончания зимней уборки по решению Главы администрации поселения могут </w:t>
      </w:r>
      <w:r w:rsidR="004C1BA6" w:rsidRPr="00502B05">
        <w:rPr>
          <w:rFonts w:ascii="Times New Roman" w:eastAsia="Noto Serif CJK SC" w:hAnsi="Times New Roman" w:cs="Times New Roman"/>
          <w:kern w:val="2"/>
          <w:sz w:val="28"/>
          <w:szCs w:val="28"/>
          <w:lang w:eastAsia="zh-CN" w:bidi="hi-IN"/>
        </w:rPr>
        <w:t>изменяться</w:t>
      </w:r>
      <w:r w:rsidRPr="00502B05">
        <w:rPr>
          <w:rFonts w:ascii="Times New Roman" w:eastAsia="Noto Serif CJK SC" w:hAnsi="Times New Roman" w:cs="Times New Roman"/>
          <w:kern w:val="2"/>
          <w:sz w:val="28"/>
          <w:szCs w:val="28"/>
          <w:lang w:eastAsia="zh-CN" w:bidi="hi-IN"/>
        </w:rPr>
        <w:t>.</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3.21.Очистку проезжей части дорог населённых пунктов от снега выполняют специализированные организации. Снег с проезжей части дорог убирается в валы и кучи с последующей вывозкой.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3.22.Укладка свежевыпавшего снега в валы и кучи разрешается на всех улицах, площадях, набережных, с последующей вывозкой. В зависимости от ширины улиц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3.23.Лица, указанные в пункте 3.1. «Правил» обеспечивают расчистку въездов, тротуаров, пешеходных проходов от снега, наледи как со стороны своих строений, так и с противоположной стороны улицы, если там нет других строений.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3.24.Вывозка снега разрешается только на специально отведенные места отвала.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3.25.Посыпку песком проезжих частей улиц следует начинать с начала появления гололёда.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3.26. Организация исполнения пунктов: 3.20, 3, 21, 3, 22 3, 24 3, 25 возлагается на Администрацию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A45532" w:rsidRDefault="00502B05" w:rsidP="00A45532">
      <w:pPr>
        <w:suppressAutoHyphens/>
        <w:spacing w:after="0" w:line="240" w:lineRule="auto"/>
        <w:jc w:val="center"/>
        <w:rPr>
          <w:rFonts w:ascii="Times New Roman" w:eastAsia="Noto Serif CJK SC" w:hAnsi="Times New Roman" w:cs="Times New Roman"/>
          <w:b/>
          <w:kern w:val="2"/>
          <w:sz w:val="28"/>
          <w:szCs w:val="28"/>
          <w:lang w:eastAsia="zh-CN" w:bidi="hi-IN"/>
        </w:rPr>
      </w:pPr>
      <w:r w:rsidRPr="00A45532">
        <w:rPr>
          <w:rFonts w:ascii="Times New Roman" w:eastAsia="Noto Serif CJK SC" w:hAnsi="Times New Roman" w:cs="Times New Roman"/>
          <w:b/>
          <w:kern w:val="2"/>
          <w:sz w:val="28"/>
          <w:szCs w:val="28"/>
          <w:lang w:eastAsia="zh-CN" w:bidi="hi-IN"/>
        </w:rPr>
        <w:t>Раздел4.Очистка крыш зданий от сосулек и снега</w:t>
      </w:r>
      <w:r w:rsidR="00A45532">
        <w:rPr>
          <w:rFonts w:ascii="Times New Roman" w:eastAsia="Noto Serif CJK SC" w:hAnsi="Times New Roman" w:cs="Times New Roman"/>
          <w:b/>
          <w:kern w:val="2"/>
          <w:sz w:val="28"/>
          <w:szCs w:val="28"/>
          <w:lang w:eastAsia="zh-CN" w:bidi="hi-IN"/>
        </w:rPr>
        <w:t>.</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4.1.Очистка от снега крыш и удаление сосулек выполняют владельцы зданий и сооружений с обеспечением мер безопасности: назначение дежурных, ограждение тротуаров, оснащение страховочным оборудованием лиц работающих на высоте. Очистка крыш от наледи и сосулек начинается с началом образования наледи и сосулек. Сброшенный с кровель зданий снег и сосульки немедленно убираются.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A45532" w:rsidRDefault="00502B05" w:rsidP="00A45532">
      <w:pPr>
        <w:suppressAutoHyphens/>
        <w:spacing w:after="0" w:line="240" w:lineRule="auto"/>
        <w:jc w:val="center"/>
        <w:rPr>
          <w:rFonts w:ascii="Times New Roman" w:eastAsia="Noto Serif CJK SC" w:hAnsi="Times New Roman" w:cs="Times New Roman"/>
          <w:b/>
          <w:kern w:val="2"/>
          <w:sz w:val="28"/>
          <w:szCs w:val="28"/>
          <w:lang w:eastAsia="zh-CN" w:bidi="hi-IN"/>
        </w:rPr>
      </w:pPr>
      <w:r w:rsidRPr="00A45532">
        <w:rPr>
          <w:rFonts w:ascii="Times New Roman" w:eastAsia="Noto Serif CJK SC" w:hAnsi="Times New Roman" w:cs="Times New Roman"/>
          <w:b/>
          <w:kern w:val="2"/>
          <w:sz w:val="28"/>
          <w:szCs w:val="28"/>
          <w:lang w:eastAsia="zh-CN" w:bidi="hi-IN"/>
        </w:rPr>
        <w:t>Раздел 5.Правила сбора, временного хранения, вывоза отходов</w:t>
      </w:r>
      <w:r w:rsidR="00A45532">
        <w:rPr>
          <w:rFonts w:ascii="Times New Roman" w:eastAsia="Noto Serif CJK SC" w:hAnsi="Times New Roman" w:cs="Times New Roman"/>
          <w:b/>
          <w:kern w:val="2"/>
          <w:sz w:val="28"/>
          <w:szCs w:val="28"/>
          <w:lang w:eastAsia="zh-CN" w:bidi="hi-IN"/>
        </w:rPr>
        <w:t>.</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5.1.Вывоз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Вывоз бытовых отходов с территорий многоквартирных двухэтажных жилых домов выполняют предприятия ЖКХ по договорам с собственниками жилья. Вывоз пищевых </w:t>
      </w:r>
      <w:r w:rsidRPr="00502B05">
        <w:rPr>
          <w:rFonts w:ascii="Times New Roman" w:eastAsia="Noto Serif CJK SC" w:hAnsi="Times New Roman" w:cs="Times New Roman"/>
          <w:kern w:val="2"/>
          <w:sz w:val="28"/>
          <w:szCs w:val="28"/>
          <w:lang w:eastAsia="zh-CN" w:bidi="hi-IN"/>
        </w:rPr>
        <w:lastRenderedPageBreak/>
        <w:t>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Вывоз строительного мусора от строительства и ремонта на свалки производится силами лиц, осуществляющих ремонт. Запрещается складирование строительного мусора в места временного хранения отходов.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5.2.Для сбора отходов и мусора физические и юридические лица, указанные в пункте 3.1. «Правил», организуют место временного хранения отходов, осуществляют его уборку и техническое обслуживание.</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Размещение места временного хранения отходов для предприятий, учреждений, организаций, многоквартирных жилых домов определяется постановлением Главы Администрации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5.3.Для сбора твёрдых бытовых отходов на местах временного хранения отходов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предприятий, учреждений, организаций, жилых домов должны быть устроены мусорные ящики, на территориях многоквартирных жилых домов должны быть устроены мусорные ящики или контейнерные площадки. Контейнерные площадки должны быть обеспечены контейнерами.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5.4.Вывоз отходов должен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5.5.Жилые дома, а также предприятия, учреждения, организации производящие жидкие отходы должны иметь выгребные ямы для сбора помойных нечистот с непроницаемыми стенками и крышками с решетками, с ячейками не более 5*5см, препятствующими попаданию крупных предметов в яму.</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5.6.Запрещается устройство наливных помоек, разлив помоев и нечистот вынос мусора в улицы и переулки, за территории домов и улиц.</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5.7.Физические и юридические лица, содержащие сельскохозяйственных животных на территориях населённых пунктов, обязаны регулярно вывозить навоз на свалки.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 целях обеспечения благополучной противопожарной и санитарно- эпидемиологической обстановки населённых пунктов запрещается многолетнее хранение навоза.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 зимний период временно разрешается складировать навоз на придомовых территориях, территориях выделенных для ведения личного подсобного хозяйства или территориях выделенных им для сельскохозяйственного производства с последующей вывозкой на свалку. В исключительных случаях, в зимний период, когда площадь придомовой территории, территории выделенной для ведения личного подсобного хозяйства не позволяет складировать навоз, возможно временное складирование навоза за пределами придомовой территории или территории выделенной для ведения личного подсобного хозяйства в стороне от улиц, переулков с разрешения Администрации поселения в места определённые Администрацией поселения. По окончании периода зимней уборки территорий поселений навоз необходимо вывезти на свалку.</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На придомовых территориях на летний период разрешается хранить навоз для парников и получения перегноя для огородов. После уборки урожая перегной необходимо разбрасывать на огород или вывозить на свалку.</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6.Правила устройства вертикальной планировки и организации рельефа</w:t>
      </w:r>
      <w:r w:rsidR="004B6492">
        <w:rPr>
          <w:rFonts w:ascii="Times New Roman" w:eastAsia="Noto Serif CJK SC" w:hAnsi="Times New Roman" w:cs="Times New Roman"/>
          <w:b/>
          <w:kern w:val="2"/>
          <w:sz w:val="28"/>
          <w:szCs w:val="28"/>
          <w:lang w:eastAsia="zh-CN" w:bidi="hi-IN"/>
        </w:rPr>
        <w:t>.</w:t>
      </w:r>
    </w:p>
    <w:p w:rsidR="004B6492" w:rsidRPr="004B6492" w:rsidRDefault="004B6492"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6.1.При осуществлении благоустройства территорий сельских поселений вертикальная планировка должна обеспечивать сохранение своеобразие рельефа, максимальное сохранение существующих зелёных насаждений, подчёркивать эстетические качества ландшафта.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6.2.Организация рельефа должна обеспечивать отвод поверхностных вод, а также нормативные уклоны улиц и пешеходных коммуникаций. Вертикальные отметки дорог, тротуаров, набережных, площадей, колодцев ливневой канализации, лотков отвода поверхностных вод, подтопление и затопление территорий.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6.3.</w:t>
      </w:r>
      <w:r w:rsidR="004C1BA6" w:rsidRPr="00502B05">
        <w:rPr>
          <w:rFonts w:ascii="Times New Roman" w:eastAsia="Noto Serif CJK SC" w:hAnsi="Times New Roman" w:cs="Times New Roman"/>
          <w:kern w:val="2"/>
          <w:sz w:val="28"/>
          <w:szCs w:val="28"/>
          <w:lang w:eastAsia="zh-CN" w:bidi="hi-IN"/>
        </w:rPr>
        <w:t>Лица,</w:t>
      </w:r>
      <w:r w:rsidRPr="00502B05">
        <w:rPr>
          <w:rFonts w:ascii="Times New Roman" w:eastAsia="Noto Serif CJK SC" w:hAnsi="Times New Roman" w:cs="Times New Roman"/>
          <w:kern w:val="2"/>
          <w:sz w:val="28"/>
          <w:szCs w:val="28"/>
          <w:lang w:eastAsia="zh-CN" w:bidi="hi-IN"/>
        </w:rPr>
        <w:t xml:space="preserve"> указанные в пункте 3.1. «Правил» обязаны содержать в рабочем состоянии и чистоте имеющиеся на закреплённых территориях кюветы, водоотводные канавы обеспечивать сход поверхностных вод с закреплённых территориях, исключать застаивание поверхностных вод, заболачивание территорий, обеспечивать пропуск поверхностных вод с соседних участков через кюветы и уличные водоотводные канавы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расчищать заторы препятствующие пропуску воды.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6.4.</w:t>
      </w:r>
      <w:r w:rsidR="004C1BA6" w:rsidRPr="00502B05">
        <w:rPr>
          <w:rFonts w:ascii="Times New Roman" w:eastAsia="Noto Serif CJK SC" w:hAnsi="Times New Roman" w:cs="Times New Roman"/>
          <w:kern w:val="2"/>
          <w:sz w:val="28"/>
          <w:szCs w:val="28"/>
          <w:lang w:eastAsia="zh-CN" w:bidi="hi-IN"/>
        </w:rPr>
        <w:t>Лица,</w:t>
      </w:r>
      <w:r w:rsidRPr="00502B05">
        <w:rPr>
          <w:rFonts w:ascii="Times New Roman" w:eastAsia="Noto Serif CJK SC" w:hAnsi="Times New Roman" w:cs="Times New Roman"/>
          <w:kern w:val="2"/>
          <w:sz w:val="28"/>
          <w:szCs w:val="28"/>
          <w:lang w:eastAsia="zh-CN" w:bidi="hi-IN"/>
        </w:rPr>
        <w:t xml:space="preserve"> указанные в пункте 3.1. «Правил» обязаны устраивать мостки через кюветы в местах проездов через кюветы к их земельным участками и местах проездов водовозок через кюветы.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4B6492"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lastRenderedPageBreak/>
        <w:t>Раздел 7.Правила установки, содержания объектов внешнего благоустройства территорий поселения</w:t>
      </w:r>
      <w:r w:rsidR="004B6492">
        <w:rPr>
          <w:rFonts w:ascii="Times New Roman" w:eastAsia="Noto Serif CJK SC" w:hAnsi="Times New Roman" w:cs="Times New Roman"/>
          <w:b/>
          <w:kern w:val="2"/>
          <w:sz w:val="28"/>
          <w:szCs w:val="28"/>
          <w:lang w:eastAsia="zh-CN" w:bidi="hi-IN"/>
        </w:rPr>
        <w:t>.</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7.1.Общие требования к содержанию объектов внешнего благоустройства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7.1.1.Содержание объектов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объектами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Физические и юридические лица организуют содержание объектов внешнего благоустройства, расположенных на прилегающих территориях. Организацию содержания иных объектов внешнего благоустройства осуществляет администрация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7.2.Установка и содержание временных объектов, временных передвижных объектов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7.2.1.Установка временных объектов, временных передвижных объектов осуществляется с разрешения администрации поселения, в соответствии действующими экологическими, санитарными противопожарными, санитарными, экологическими, и градостроительными нормами. Самовольная установка временных объектов, временных передвижных объектов запрещается.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7.2.2.Установка временных объектов мелкорозничной торговли временных передвижных объектов мелкорозничной торговли, мини рынков осуществляется с разрешения администрации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7.2.3.Ремонт, окраска временных объектов, временных передвижных объектов должны выполняться за счёт их владельцев с учётом сохранения разрешенного внешнего вида и цветового решения. Ремонт выполняется по мере необходимости, окраска выполняется не реже одного раза в год.</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7.2.4.Транспортное обслуживание временных объектов мелкорозничной торговли, временных передвижных объектов мелкорозничной торговли, мини рынков должно обеспечивать безопасность движения транспорта и пешеходов на прилегающих магистралях и пешеходных направлениях.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7.2.5.Владельцы, пользователи, арендаторы торговых лотков, прилавков, торговых палаток других временных передвижных объектов мелкорозничной торговли обязаны следить за сохранностью объектов благоустройства </w:t>
      </w:r>
      <w:r w:rsidRPr="00502B05">
        <w:rPr>
          <w:rFonts w:ascii="Times New Roman" w:eastAsia="Noto Serif CJK SC" w:hAnsi="Times New Roman" w:cs="Times New Roman"/>
          <w:kern w:val="2"/>
          <w:sz w:val="28"/>
          <w:szCs w:val="28"/>
          <w:lang w:eastAsia="zh-CN" w:bidi="hi-IN"/>
        </w:rPr>
        <w:lastRenderedPageBreak/>
        <w:t>прилегающих территорий, содержать в чистоте прилегающую территорию (на расстоянии не менее пяти метров от передвижного временного объекта мелкорозничной торговли). Очистку и уборку прилегающей территории проводить в течении дня.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Владельцы, пользователи, арендаторы торговых лотков, прилавков, других передвижных временных передвижных объектов мелкорозничной торговли нанёсшие ущерб прилегающим объектам благоустройства, зелёным насаждениям, газонам и т. д., обязаны восстановить объекты благоустройства в первоначальный вид.</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7.2.6.Владельцы, пользователи, арендаторы киосков, павильонов, других временных объектов мелкорозничной торговли обязаны организовать содержание объектов внешнего благоустройства на прилегающих территориях, содержать в чистоте прилегающую территорию. Границы прилегающих территорий, границы уборки устанавливают Администрация поселения в соответствии с пунктом 3.1. «Правил».</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7.2.7.Запрещается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7.2.8.Территории рынков, мини-рынков и прочих временных площадок для торговли должны быть ограждены, иметь твёрдое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туалетами, вечерним освещением.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7.2.9.Мелкорозничная торговля с автомашин и автоприцепов может быть организована в зонах торговли на территориях рынков и других местах по разрешению Администрации поселения в соответствии с утверждёнными схемами размещения нестационарных торговых объектов, которые должны иметь подъездные пути, не препятствующие движению пешеходов.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7.3.Строительство, установка, содержание архитектурных</w:t>
      </w:r>
      <w:r>
        <w:rPr>
          <w:rFonts w:ascii="Times New Roman" w:eastAsia="Noto Serif CJK SC" w:hAnsi="Times New Roman" w:cs="Times New Roman"/>
          <w:kern w:val="2"/>
          <w:sz w:val="28"/>
          <w:szCs w:val="28"/>
          <w:lang w:eastAsia="zh-CN" w:bidi="hi-IN"/>
        </w:rPr>
        <w:t xml:space="preserve"> </w:t>
      </w:r>
      <w:r w:rsidRPr="00502B05">
        <w:rPr>
          <w:rFonts w:ascii="Times New Roman" w:eastAsia="Noto Serif CJK SC" w:hAnsi="Times New Roman" w:cs="Times New Roman"/>
          <w:kern w:val="2"/>
          <w:sz w:val="28"/>
          <w:szCs w:val="28"/>
          <w:lang w:eastAsia="zh-CN" w:bidi="hi-IN"/>
        </w:rPr>
        <w:t>объектов малых форм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7.3.1.Территории жилой застройки, общественной зоны, скверы, парки, площадки для отдыха оборудуются архитектурных объектов малых форм — скамейками, лавочками, декоративными ограждениями, урнами, клумбами, цветниками, детскими и спортивными площадками, стендами для объявлений, телефонными будками (навесами), павильонами для ожидания транспорта.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lastRenderedPageBreak/>
        <w:t xml:space="preserve">7.3.2.Строительство, установка, содержание архитектурных объектов </w:t>
      </w:r>
      <w:proofErr w:type="spellStart"/>
      <w:r w:rsidRPr="00502B05">
        <w:rPr>
          <w:rFonts w:ascii="Times New Roman" w:eastAsia="Noto Serif CJK SC" w:hAnsi="Times New Roman" w:cs="Times New Roman"/>
          <w:kern w:val="2"/>
          <w:sz w:val="28"/>
          <w:szCs w:val="28"/>
          <w:lang w:eastAsia="zh-CN" w:bidi="hi-IN"/>
        </w:rPr>
        <w:t>малыхформ</w:t>
      </w:r>
      <w:proofErr w:type="spellEnd"/>
      <w:r w:rsidRPr="00502B05">
        <w:rPr>
          <w:rFonts w:ascii="Times New Roman" w:eastAsia="Noto Serif CJK SC" w:hAnsi="Times New Roman" w:cs="Times New Roman"/>
          <w:kern w:val="2"/>
          <w:sz w:val="28"/>
          <w:szCs w:val="28"/>
          <w:lang w:eastAsia="zh-CN" w:bidi="hi-IN"/>
        </w:rPr>
        <w:t>. осуществляются с разрешения Администрации поселения по проектам утверждёнными Администрацией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7.3.3.Конструктивные решения архитектурных объектов малых форм должны обеспечивать их устойчивость, безопасность пользования.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7.3.4.Владельцы (балансодержатели) малых архитектурных форм обязаны за свой счёт осуществлять их замену, ремонт и покраску. Замена и ремонт архитектурных объектов малых форм выполняется по мере необходимости, окраска не реже одного раза в год.</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7.4.Требования к размещению объектов рекламы и информации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7.4.1.Расклейка газет, афиш, плакатов, различного рода объявлений и реклам разрешается только на специально установленных стендах.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7.4.2.Администрации поселения следует установить в местах наибольшего посещения людей специальные стенды для расклейки газет, афиш, плакатов, различного рада объявлений и реклам.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7.4.3.Очистку от объявлений столбов, заборов, фасадов зданий, и других сооружений осуществляют организации эксплуатирующие данные объекты.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7.4.4.Установка рекламной конструкции допускается при наличии разрешения на установку рекламной конструкции, выдаваемого на основании заявления собственника рекламной конструкции.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7.4.4.Установка рекламной конструкции без разрешения (самовольная установка) не допускается.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7.5.Особые требования доступности среды населённых пунктов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7.5.1.При проектировании объектов благоустройства жилой среды, улиц и дорог,</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объектов культурно-бытового обслуживания необходимо обеспечить доступность среды населённых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7.5.2.Проектирование,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утверждённой проектной документацией.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8.Ремонт и содержание зданий, строений и сооружений</w:t>
      </w:r>
      <w:r w:rsidR="004B6492">
        <w:rPr>
          <w:rFonts w:ascii="Times New Roman" w:eastAsia="Noto Serif CJK SC" w:hAnsi="Times New Roman" w:cs="Times New Roman"/>
          <w:b/>
          <w:kern w:val="2"/>
          <w:sz w:val="28"/>
          <w:szCs w:val="28"/>
          <w:lang w:eastAsia="zh-CN" w:bidi="hi-IN"/>
        </w:rPr>
        <w:t>.</w:t>
      </w:r>
    </w:p>
    <w:p w:rsidR="004B6492" w:rsidRPr="004B6492" w:rsidRDefault="004B6492"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8.1.Эксплуатация зданий, строений, сооружений их ремонт производятся в соответствии с установленными правилами и нормами технической эксплуатации.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8.2.Собственники, арендаторы, пользователи зданий, строений, сооружений обязаны обеспечивать своевременное производство работ по реставрации, ремонту и покраске фасадов указанных объектов и их отдельных элементов: карнизов, дверных и оконных проёмов, балконов и т.д. а также поддерживать в чистоте и исправном состоянии расположенные на фасадах информационные таблички.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8.3. Изменения фасадов зданий, связанные с ликвидацией или изменением отдельных деталей, а также устройства новых и реконструкция существующих оконных и дверных проёмов выходящих на главные фасады, производятся по согласованию с Администрацией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8.4.Запрещается развешивать ковры одежду, бельё на балконах и окнах наружных фасадов зданий, выходящих на улицу, а также загромождать их разными предметами домашнего обихода.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8.5.Собственники, владельцы, пользователи, зданий, строений, жилых домов, обязаны иметь: указатели на зданиях с обозначением наименования улиц и номерных знаков утверждённого образца, а на угловых домах - названия пересекающихся улиц.</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8.6.Собственники неиспользуемых частей, зданий, строений, сооружений дальнейшая эксплуатация, реконструкция и переоборудование которых невозможно (опоры электролиний, различные стены, фундаменты и т.д.) обязаны их демонтировать и вывезти.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8.7.Собственники ветхих, аварийных, неиспользуемых зданий, строений, сооружений, представляющих опасность для людей, животных находящихся в пожароопасном состоянии, обязаны: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 незамедлительно принять меры к исключению доступа людей, животных к ветхому аварийному, зданию, строению, сооружению и приведение их в </w:t>
      </w:r>
      <w:proofErr w:type="spellStart"/>
      <w:r w:rsidRPr="00502B05">
        <w:rPr>
          <w:rFonts w:ascii="Times New Roman" w:eastAsia="Noto Serif CJK SC" w:hAnsi="Times New Roman" w:cs="Times New Roman"/>
          <w:kern w:val="2"/>
          <w:sz w:val="28"/>
          <w:szCs w:val="28"/>
          <w:lang w:eastAsia="zh-CN" w:bidi="hi-IN"/>
        </w:rPr>
        <w:t>пожаробезопасное</w:t>
      </w:r>
      <w:proofErr w:type="spellEnd"/>
      <w:r w:rsidRPr="00502B05">
        <w:rPr>
          <w:rFonts w:ascii="Times New Roman" w:eastAsia="Noto Serif CJK SC" w:hAnsi="Times New Roman" w:cs="Times New Roman"/>
          <w:kern w:val="2"/>
          <w:sz w:val="28"/>
          <w:szCs w:val="28"/>
          <w:lang w:eastAsia="zh-CN" w:bidi="hi-IN"/>
        </w:rPr>
        <w:t xml:space="preserve"> состояние.</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 отремонтировать, восстановить ветхие, аварийные неиспользуемые здания, строения, </w:t>
      </w:r>
      <w:r w:rsidR="00386C9A" w:rsidRPr="00502B05">
        <w:rPr>
          <w:rFonts w:ascii="Times New Roman" w:eastAsia="Noto Serif CJK SC" w:hAnsi="Times New Roman" w:cs="Times New Roman"/>
          <w:kern w:val="2"/>
          <w:sz w:val="28"/>
          <w:szCs w:val="28"/>
          <w:lang w:eastAsia="zh-CN" w:bidi="hi-IN"/>
        </w:rPr>
        <w:t>сооружения,</w:t>
      </w:r>
      <w:r w:rsidRPr="00502B05">
        <w:rPr>
          <w:rFonts w:ascii="Times New Roman" w:eastAsia="Noto Serif CJK SC" w:hAnsi="Times New Roman" w:cs="Times New Roman"/>
          <w:kern w:val="2"/>
          <w:sz w:val="28"/>
          <w:szCs w:val="28"/>
          <w:lang w:eastAsia="zh-CN" w:bidi="hi-IN"/>
        </w:rPr>
        <w:t xml:space="preserve"> а при невозможности или нецелесообразности ремонта, восстановления разобрать безопасным способом, материалы от </w:t>
      </w:r>
      <w:r w:rsidRPr="00502B05">
        <w:rPr>
          <w:rFonts w:ascii="Times New Roman" w:eastAsia="Noto Serif CJK SC" w:hAnsi="Times New Roman" w:cs="Times New Roman"/>
          <w:kern w:val="2"/>
          <w:sz w:val="28"/>
          <w:szCs w:val="28"/>
          <w:lang w:eastAsia="zh-CN" w:bidi="hi-IN"/>
        </w:rPr>
        <w:lastRenderedPageBreak/>
        <w:t>разборки вывезти, земельный участок очистить от строительных конструкций и мусора.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8.8. При реконструкции, ремонте линейных объектов: воздушных электролиний, линий </w:t>
      </w:r>
      <w:r w:rsidR="00386C9A" w:rsidRPr="00502B05">
        <w:rPr>
          <w:rFonts w:ascii="Times New Roman" w:eastAsia="Noto Serif CJK SC" w:hAnsi="Times New Roman" w:cs="Times New Roman"/>
          <w:kern w:val="2"/>
          <w:sz w:val="28"/>
          <w:szCs w:val="28"/>
          <w:lang w:eastAsia="zh-CN" w:bidi="hi-IN"/>
        </w:rPr>
        <w:t>электросвязи,</w:t>
      </w:r>
      <w:r w:rsidRPr="00502B05">
        <w:rPr>
          <w:rFonts w:ascii="Times New Roman" w:eastAsia="Noto Serif CJK SC" w:hAnsi="Times New Roman" w:cs="Times New Roman"/>
          <w:kern w:val="2"/>
          <w:sz w:val="28"/>
          <w:szCs w:val="28"/>
          <w:lang w:eastAsia="zh-CN" w:bidi="hi-IN"/>
        </w:rPr>
        <w:t xml:space="preserve"> оставшиеся старые, ветхие электролинии, линии электросвязи или их элементы опоры, пасынки и т.д. демонтируются собственниками и вывозятся.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9.Содержание придомовых и прилегающих территорий жилых домов</w:t>
      </w:r>
      <w:r w:rsidR="004B6492">
        <w:rPr>
          <w:rFonts w:ascii="Times New Roman" w:eastAsia="Noto Serif CJK SC" w:hAnsi="Times New Roman" w:cs="Times New Roman"/>
          <w:b/>
          <w:kern w:val="2"/>
          <w:sz w:val="28"/>
          <w:szCs w:val="28"/>
          <w:lang w:eastAsia="zh-CN" w:bidi="hi-IN"/>
        </w:rPr>
        <w:t>.</w:t>
      </w:r>
    </w:p>
    <w:p w:rsidR="004B6492" w:rsidRPr="004B6492" w:rsidRDefault="004B6492"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A45532">
        <w:rPr>
          <w:rFonts w:ascii="Times New Roman" w:eastAsia="Noto Serif CJK SC" w:hAnsi="Times New Roman" w:cs="Times New Roman"/>
          <w:kern w:val="2"/>
          <w:sz w:val="28"/>
          <w:szCs w:val="28"/>
          <w:lang w:eastAsia="zh-CN" w:bidi="hi-IN"/>
        </w:rPr>
        <w:t>9.1.Запрещается</w:t>
      </w:r>
      <w:r w:rsidRPr="00502B05">
        <w:rPr>
          <w:rFonts w:ascii="Times New Roman" w:eastAsia="Noto Serif CJK SC" w:hAnsi="Times New Roman" w:cs="Times New Roman"/>
          <w:kern w:val="2"/>
          <w:sz w:val="28"/>
          <w:szCs w:val="28"/>
          <w:lang w:eastAsia="zh-CN" w:bidi="hi-IN"/>
        </w:rPr>
        <w:t xml:space="preserve"> хранение на прилегающих территориях жилых домов металлического лома, дров, угля, строительного и бытового мусора, домашней утвари, строительных и других материалов длительное хранение сельхозорудий, техники и т.п.</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 случае невозможности въезда и выгрузки дров на придомовой территории допускается выгрузка и временное хранение дров, не более недели, на прилегающей территории. При этом помех движению пешеходов и транспорта не должно создаваться.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При проведении строительных работ на придомовой территории, в случае стеснённости придомовой территории, допускается временное хранение строительных материалов на прилегающей территории, с разрешения Администрации поселения на период определённый Администрацией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9.2. При хранении сена на придомовых территориях необходимо соблюдать противопожарные разрывы между сеновалом и зданиями, имеющими печное отопление.</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9.3. Лица, указанные в пункте 3.1 Правил обязаны содержать в исправном, рабочем состоянии мостки через кюветы.</w:t>
      </w:r>
    </w:p>
    <w:p w:rsidR="00A738EA" w:rsidRDefault="00A738EA" w:rsidP="00A738EA">
      <w:pPr>
        <w:suppressAutoHyphens/>
        <w:jc w:val="both"/>
        <w:rPr>
          <w:rFonts w:ascii="Times New Roman" w:hAnsi="Times New Roman" w:cs="Times New Roman"/>
          <w:b/>
          <w:sz w:val="28"/>
          <w:szCs w:val="28"/>
        </w:rPr>
      </w:pPr>
    </w:p>
    <w:p w:rsidR="00A738EA" w:rsidRPr="00502B05" w:rsidRDefault="00A738EA"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4B6492"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10.Строительство, установка, содержание вспомогательных построек, строительство содержание хозяйственных построек</w:t>
      </w:r>
      <w:r w:rsidR="004B6492">
        <w:rPr>
          <w:rFonts w:ascii="Times New Roman" w:eastAsia="Noto Serif CJK SC" w:hAnsi="Times New Roman" w:cs="Times New Roman"/>
          <w:b/>
          <w:kern w:val="2"/>
          <w:sz w:val="28"/>
          <w:szCs w:val="28"/>
          <w:lang w:eastAsia="zh-CN" w:bidi="hi-IN"/>
        </w:rPr>
        <w:t>.</w:t>
      </w:r>
    </w:p>
    <w:p w:rsidR="00502B05" w:rsidRPr="004B6492"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10.1.Строительство, установка вспомогательных, хозяйственных построек осуществляется с разрешения Администрации поселения по эскизам, представленным застройщиками.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lastRenderedPageBreak/>
        <w:t xml:space="preserve">10.2..На придомовых территориях домов должны иметься выгребные ямы. </w:t>
      </w:r>
      <w:r w:rsidR="00386C9A" w:rsidRPr="00502B05">
        <w:rPr>
          <w:rFonts w:ascii="Times New Roman" w:eastAsia="Noto Serif CJK SC" w:hAnsi="Times New Roman" w:cs="Times New Roman"/>
          <w:kern w:val="2"/>
          <w:sz w:val="28"/>
          <w:szCs w:val="28"/>
          <w:lang w:eastAsia="zh-CN" w:bidi="hi-IN"/>
        </w:rPr>
        <w:t>Стенки</w:t>
      </w:r>
      <w:r w:rsidRPr="00502B05">
        <w:rPr>
          <w:rFonts w:ascii="Times New Roman" w:eastAsia="Noto Serif CJK SC" w:hAnsi="Times New Roman" w:cs="Times New Roman"/>
          <w:kern w:val="2"/>
          <w:sz w:val="28"/>
          <w:szCs w:val="28"/>
          <w:lang w:eastAsia="zh-CN" w:bidi="hi-IN"/>
        </w:rPr>
        <w:t xml:space="preserve"> выгребной ямы должны быть водонепроницаемы.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10.3.Уборные должны быть удалены от жилых общественных зданий, детских учреждений, школ, тротуаров, магистральных улиц площадок для игр детей и отдыха населения на расстояние не менее 20м. Дворовая уборная должна иметь надземную часть и выгреб. Надземная часть должна быть выполнена из плотно пригнанных материалов (досок, кирпичей, блоков и т.д.). Не допускается наполнение выгреба нечистотами выше, чем до 0, 35м от земли.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11.Содержание бесхозяйных недвижимых объектов</w:t>
      </w:r>
      <w:r w:rsidR="004B6492">
        <w:rPr>
          <w:rFonts w:ascii="Times New Roman" w:eastAsia="Noto Serif CJK SC" w:hAnsi="Times New Roman" w:cs="Times New Roman"/>
          <w:b/>
          <w:kern w:val="2"/>
          <w:sz w:val="28"/>
          <w:szCs w:val="28"/>
          <w:lang w:eastAsia="zh-CN" w:bidi="hi-IN"/>
        </w:rPr>
        <w:t>.</w:t>
      </w:r>
    </w:p>
    <w:p w:rsidR="004B6492" w:rsidRPr="004B6492" w:rsidRDefault="004B6492"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11.1. Здание, строение, сооружение которое, не имеет собственника, собственник которой неизвестен или собственник от права собственности на здание, строение, сооружение отказался, является бесхозяйной недвижимой вещью - бесхозяйным объектом.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Бесхозяйные недвижимые вещи принимаются на учёт органом, осуществляющим регистрацию прав на недвижимое имущество, по заявлению органа местного самоуправления, на территории которого они находятся.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11.2. Принятие мер, предупреждающих причинение вреда населению и окружающей среде; восстановление или разбор бесхозяйных ветхих, аварийных, неиспользуемых зданий, строений, сооружений организует Администрация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4B6492"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12.Внешнее обустройство и оформление строительных площадок</w:t>
      </w:r>
      <w:r w:rsidR="004B6492">
        <w:rPr>
          <w:rFonts w:ascii="Times New Roman" w:eastAsia="Noto Serif CJK SC" w:hAnsi="Times New Roman" w:cs="Times New Roman"/>
          <w:b/>
          <w:kern w:val="2"/>
          <w:sz w:val="28"/>
          <w:szCs w:val="28"/>
          <w:lang w:eastAsia="zh-CN" w:bidi="hi-IN"/>
        </w:rPr>
        <w:t>.</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12.1.До начала производства строительных работ подрядчик обязан:</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установить ограждение строительной площадки: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обозначить въезды на строительную площадку специальными знаками или указателями: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обеспечить наружное освещение по периметру строительной площадки: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12.2. Ограждение строительной площадки должны быть выполнено по всему периметру плотным забором. Высота, конструкция ограждения должны </w:t>
      </w:r>
      <w:r w:rsidRPr="00502B05">
        <w:rPr>
          <w:rFonts w:ascii="Times New Roman" w:eastAsia="Noto Serif CJK SC" w:hAnsi="Times New Roman" w:cs="Times New Roman"/>
          <w:kern w:val="2"/>
          <w:sz w:val="28"/>
          <w:szCs w:val="28"/>
          <w:lang w:eastAsia="zh-CN" w:bidi="hi-IN"/>
        </w:rPr>
        <w:lastRenderedPageBreak/>
        <w:t>обеспечивать безопасность движения транспорта и пешеходов на прилегающих к строительной площадке улицах и тротуарах.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высота, конструкция, окраска ограждения выполняются в соответствии с Проектом организации строительства (ПОС), согласованным с Администрацией поселения. Застройщики индивидуальных жилых домов согласовывают эскизы ограждений с Администрацией поселений.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проект организации строительства (реконструкции, капитального ремонта) разрабатываются в составе проектно-сметной документации. Застройщикам индивидуальных жилых домов проектная документация не требуется.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в ограждении должно быть минимальное количество проездов. Проезды, как правило, должны выходить на второстепенные улицы и оборудоваться воротами.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строительные площадки должны иметь благоустроенную проезжую часть не менее 20 метров у каждого выезда с оборудованием для очистки колёс.</w:t>
      </w:r>
    </w:p>
    <w:p w:rsidR="00A738EA" w:rsidRPr="00502B05" w:rsidRDefault="00A738EA"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12.3. Проектирование строительства, производство и организация строительных работ должны выполняться в соответствии с действующим законодательством</w:t>
      </w:r>
    </w:p>
    <w:p w:rsidR="004B6492" w:rsidRDefault="004B6492"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13. Содержание и эксплуатация дорог</w:t>
      </w:r>
      <w:r w:rsidR="004B6492">
        <w:rPr>
          <w:rFonts w:ascii="Times New Roman" w:eastAsia="Noto Serif CJK SC" w:hAnsi="Times New Roman" w:cs="Times New Roman"/>
          <w:b/>
          <w:kern w:val="2"/>
          <w:sz w:val="28"/>
          <w:szCs w:val="28"/>
          <w:lang w:eastAsia="zh-CN" w:bidi="hi-IN"/>
        </w:rPr>
        <w:t>.</w:t>
      </w:r>
    </w:p>
    <w:p w:rsidR="004B6492" w:rsidRPr="004B6492" w:rsidRDefault="004B6492"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13.1. С целью сохранения дорожных покрытий на территориях населённых пунктов на улицах с твёрдым покрытием (асфальт, бетонные плиты) запрещается: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подвоз груза волоком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сбрасывание при погрузочно-разгрузочных работах на улицах рельсов, брёвен, железных балок, труб, кирпича, других тяжёлых предметов и складирование их.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перегон машин на гусеничном ходу:</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13.2. Запрещается движение и стоянка большегрузного транспорта на внутриквартальных пешеходных дорожках, тротуарах.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13.3.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поселений (за исключением автомобильных дорог общего пользования, мостов и иных </w:t>
      </w:r>
      <w:r w:rsidRPr="00502B05">
        <w:rPr>
          <w:rFonts w:ascii="Times New Roman" w:eastAsia="Noto Serif CJK SC" w:hAnsi="Times New Roman" w:cs="Times New Roman"/>
          <w:kern w:val="2"/>
          <w:sz w:val="28"/>
          <w:szCs w:val="28"/>
          <w:lang w:eastAsia="zh-CN" w:bidi="hi-IN"/>
        </w:rPr>
        <w:lastRenderedPageBreak/>
        <w:t>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13.3.Эксплуатация,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14.Озеленение территорий поселений</w:t>
      </w:r>
      <w:r w:rsidR="004B6492">
        <w:rPr>
          <w:rFonts w:ascii="Times New Roman" w:eastAsia="Noto Serif CJK SC" w:hAnsi="Times New Roman" w:cs="Times New Roman"/>
          <w:b/>
          <w:kern w:val="2"/>
          <w:sz w:val="28"/>
          <w:szCs w:val="28"/>
          <w:lang w:eastAsia="zh-CN" w:bidi="hi-IN"/>
        </w:rPr>
        <w:t>.</w:t>
      </w:r>
    </w:p>
    <w:p w:rsidR="004B6492" w:rsidRPr="004B6492" w:rsidRDefault="004B6492"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14.1.Озеленение территорий поселений, работы по содержанию и восстановлению парков, скверов, зелёных зон, содержание и охрана лесов в границах населённых пунктов, иных озеленённых территорий общего пользования осуществляются специализированными организациями по договорам с Администрацией поселения, в пределах средств, предусмотренных в бюджете поселения на эти цели, а также за счет иных, не противоречащих действующему законодательству, источников финансирования.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14.2.Физические и юридические лица, в собственности, аренде, или в иных вещных правах которых находятся земельные участки, а также используемые без оформления земельных отношений, обязаны обеспечить содержание и сохранность зелёных насаждений, находящихся на этих участках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14.3.Новые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согласованным с администрацией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14.4. Специализированные организации и лица, указанные в пункте 14.2 «Правил», обязаны: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 и др.).</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-осуществлять вырезку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вырезку веток и обрезку стволов создающих угрозу повреждения воздушных линий электроснабжения и электросвязи.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-проводить своевременный ремонт ограждений зелёных насаждений.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14.4.На территориях зелёных насаждений общего пользования запрещается: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-ходить и лежать на газонах и в молодых древесных и кустарниковых насаждениях: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-ломать деревья, кустарники, сучья и ветви, срывать листья и цветы, сбивать плоды: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-разжигать костры, сжигать мусор, листву:</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-засорять газоны, цветники, дорожки, водоёмы: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-портить скульптуры, скамейки, ограды, малые архитектурные формы: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-подвешивать на деревьях качели, верёвки, и т. п. кроме искусственных гнездований птиц, кормушек и поилок:</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-ездить на велосипедах, мотоциклах, лошадях, тракторах и автомашинах.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-обнажать корни деревьев и засыпать шейки деревьев землёй или строительным мусором.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-складировать на территории зелёных насаждений материалы: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-устраивать свалки мусора, снега: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-добывать растительную землю, песок производить другие раскопки: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-выгуливать собак:</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14.5.Снос крупномерных деревьев и кустарников, попадающих в зону застройки или прокладки подземных коммуникаций, установки высоковольтных и других сооружений в границах населённых пунктов, производится только в соответствии с генеральным планом поселения по письменному разрешению Администрации поселения и подлежит обязательной компенсации.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lastRenderedPageBreak/>
        <w:t>14.6.За вынужденный снос крупномерных деревьев и кустарников, связанный с застройкой или прокладкой подземных коммуникаций, берётся восстановительная стоимость.</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14.7.Выдача разрешения на снос деревьев и кустарников производится после выплаты восстановительной стоимости. Размер восстановительной стоимости зелёных насаждений определяется Администрацией поселения. Восстановительная стоимость зелёных насаждений зачисляется в бюджеты поселений.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14.8.За повреждение или самовольную вырубку зелёных насаждений, с виновных взимается восстановительная стоимость повреждённых или уничтоженных насаждений.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14.9.За незаконную вырубку или повреждение деревьев на территории лесов населённых пунктов виновные лица возмещают ущерб в соответствии с действующим законодательством Российской Федерации.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14.10.Ответственность за сохранность зелёных насаждений и уход за ними возлагается: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 парках, скверах, поселковых садах, лесопарках, на бульварах, улицах, лесах населённых пунктов на Администрации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-на придомовых территориях на владельцев домов: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-на территориях предприятий, а также на закреплённых за ними территориях и в санитарно-защитных зонах на эти предприятия учреждения организации.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w:t>
      </w:r>
      <w:r w:rsidR="004B6492" w:rsidRPr="00502B05">
        <w:rPr>
          <w:rFonts w:ascii="Times New Roman" w:eastAsia="Noto Serif CJK SC" w:hAnsi="Times New Roman" w:cs="Times New Roman"/>
          <w:kern w:val="2"/>
          <w:sz w:val="28"/>
          <w:szCs w:val="28"/>
          <w:lang w:eastAsia="zh-CN" w:bidi="hi-IN"/>
        </w:rPr>
        <w:t>на территориях,</w:t>
      </w:r>
      <w:r w:rsidRPr="00502B05">
        <w:rPr>
          <w:rFonts w:ascii="Times New Roman" w:eastAsia="Noto Serif CJK SC" w:hAnsi="Times New Roman" w:cs="Times New Roman"/>
          <w:kern w:val="2"/>
          <w:sz w:val="28"/>
          <w:szCs w:val="28"/>
          <w:lang w:eastAsia="zh-CN" w:bidi="hi-IN"/>
        </w:rPr>
        <w:t xml:space="preserve"> отведённых под будущую застройку - физические или юридические лица, которым для этих целей отведены земельные участки: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-на пустырях, по берегам водоёмов и рек - на прилегающие или расположенные в данном районе предприятия (по решению органом местного самоуправления).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счёт собственных средств.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15. Проведение работ по благоустройству и озеленению территории при строительстве, ремонте, реконструкции коммуникаций</w:t>
      </w:r>
      <w:r w:rsidR="004B6492">
        <w:rPr>
          <w:rFonts w:ascii="Times New Roman" w:eastAsia="Noto Serif CJK SC" w:hAnsi="Times New Roman" w:cs="Times New Roman"/>
          <w:b/>
          <w:kern w:val="2"/>
          <w:sz w:val="28"/>
          <w:szCs w:val="28"/>
          <w:lang w:eastAsia="zh-CN" w:bidi="hi-IN"/>
        </w:rPr>
        <w:t>.</w:t>
      </w:r>
    </w:p>
    <w:p w:rsidR="004B6492" w:rsidRPr="004B6492" w:rsidRDefault="004B6492"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15.1. Земляные работы по прокладке и ремонту подземных и наземных инженерных коммуникаций, других сооружений: дорог, тротуаров, </w:t>
      </w:r>
      <w:r w:rsidRPr="00502B05">
        <w:rPr>
          <w:rFonts w:ascii="Times New Roman" w:eastAsia="Noto Serif CJK SC" w:hAnsi="Times New Roman" w:cs="Times New Roman"/>
          <w:kern w:val="2"/>
          <w:sz w:val="28"/>
          <w:szCs w:val="28"/>
          <w:lang w:eastAsia="zh-CN" w:bidi="hi-IN"/>
        </w:rPr>
        <w:lastRenderedPageBreak/>
        <w:t>пешеходных переходов, береговых укреплений,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и т.п., связанные с разрытием территорий поселений (улиц, площадей, тротуаров, дворовых территорий и т.п.),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15.2.Работы,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проведение земляных работ, выдаваемых Администрацией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Аварийные работы могут начинаться владельцами сетей по уведомлению Администрации поселения с последующим оформлением разрешения в 3-дневный срок.</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15.3.Разрешение на производство работ по строительству, реконструкции, ремонту коммуникаций выдается Администрацией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условий производства работ, согласованных с Администрацией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При производстве работ, связанных с необходимостью восстановления покрытия дорог, тротуаров или газонов, разрешение на производство земельных работ выдается только по согласованию со специализированной организацией, обслуживающей дорожное покрытие, тротуары, газоны.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15.4.Разрешение на производство работ должно находится на месте работ и предъявлять по первому требованию лиц, осуществляющих контроль за выполнением «Правил».</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15.5.В разрешении устанавливаются сроки и условия производства работ.</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15.6.До начала земляных работ строительная организация вызывает на место представителей эксплуатационных организаций, которые обязаны уточнить </w:t>
      </w:r>
      <w:r w:rsidRPr="00502B05">
        <w:rPr>
          <w:rFonts w:ascii="Times New Roman" w:eastAsia="Noto Serif CJK SC" w:hAnsi="Times New Roman" w:cs="Times New Roman"/>
          <w:kern w:val="2"/>
          <w:sz w:val="28"/>
          <w:szCs w:val="28"/>
          <w:lang w:eastAsia="zh-CN" w:bidi="hi-IN"/>
        </w:rPr>
        <w:lastRenderedPageBreak/>
        <w:t>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земельные работы.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15.7.В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502B05">
        <w:rPr>
          <w:rFonts w:ascii="Times New Roman" w:eastAsia="Noto Serif CJK SC" w:hAnsi="Times New Roman" w:cs="Times New Roman"/>
          <w:kern w:val="2"/>
          <w:sz w:val="28"/>
          <w:szCs w:val="28"/>
          <w:lang w:eastAsia="zh-CN" w:bidi="hi-IN"/>
        </w:rPr>
        <w:t>топооснове</w:t>
      </w:r>
      <w:proofErr w:type="spellEnd"/>
      <w:r w:rsidRPr="00502B05">
        <w:rPr>
          <w:rFonts w:ascii="Times New Roman" w:eastAsia="Noto Serif CJK SC" w:hAnsi="Times New Roman" w:cs="Times New Roman"/>
          <w:kern w:val="2"/>
          <w:sz w:val="28"/>
          <w:szCs w:val="28"/>
          <w:lang w:eastAsia="zh-CN" w:bidi="hi-IN"/>
        </w:rPr>
        <w:t>.</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15.8.Если при выполнении земляных работ выявлено несоответствие расположения действующих подземных сооружений с данными </w:t>
      </w:r>
      <w:proofErr w:type="spellStart"/>
      <w:r w:rsidRPr="00502B05">
        <w:rPr>
          <w:rFonts w:ascii="Times New Roman" w:eastAsia="Noto Serif CJK SC" w:hAnsi="Times New Roman" w:cs="Times New Roman"/>
          <w:kern w:val="2"/>
          <w:sz w:val="28"/>
          <w:szCs w:val="28"/>
          <w:lang w:eastAsia="zh-CN" w:bidi="hi-IN"/>
        </w:rPr>
        <w:t>топоосновы</w:t>
      </w:r>
      <w:proofErr w:type="spellEnd"/>
      <w:r w:rsidRPr="00502B05">
        <w:rPr>
          <w:rFonts w:ascii="Times New Roman" w:eastAsia="Noto Serif CJK SC" w:hAnsi="Times New Roman" w:cs="Times New Roman"/>
          <w:kern w:val="2"/>
          <w:sz w:val="28"/>
          <w:szCs w:val="28"/>
          <w:lang w:eastAsia="zh-CN" w:bidi="hi-IN"/>
        </w:rPr>
        <w:t>,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15.9.Прокладка напорных коммуникаций под проезжей частью магистральных улиц не допускается.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15.10.При реконструкции действующих подземных коммуникаций необходимо предусматривать их вынос из-под проезжей части магистральных улиц.</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15.11.Прокладка подземных коммуникаций под проезжей частью улиц, проездами, а также под тротуарами разрешается Администрацией поселения при условии восстановления проезжей части автодороги, тротуара. Не допускается применение кирпича в конструкциях, подземных коммуникациях, расположенных под проезжей частью.</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15.12.Сроки производства работ устанавливаются в соответствии с действующими нормами продолжительности строительства согласно СНиП.</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При строительстве коммуникаций с продолжительностью работ более двух месяцев разрешение выдаётся на отдельные участки, но не более чем на два месяца.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Если в течении пяти дней со дня выдачи разрешения организация не приступила к работам, разрешение аннулируется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15.13. Все разрушения и повреждения дорожных покрытий, озеленения и элементов благоустройства, произведенные строительными и ремонтными организациями в ходе производства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Администрацией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15.14.До начала производства работ по разрытию необходимо:</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15.14.1.Установить дорожные знаки в соответствии с согласованной схемой.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15.14.2. Оградить место производства работ, на ограждениях установить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Ограждение должно быть сплошным и надежно предотвращать попадание посторонних на стройплощадку.</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15.15.Оформить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15.16. При производстве работ на проезжей части улиц асфальт и щебень в пределах траншеи разбираются и вывозят производителем работ в специально отведенное место.</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15.17.В порядке, установленном Администрацией поселения, выделяются земельные участки для временного складирования грунта, вывозимого с места проведения земляных работ.</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Бордюр разбирается, складируется на место производства работ для дальнейшей установки.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При производстве работ на улицах, застроенных территориях грунт немедленно вывозится.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При необходимости строительная организация обеспечивает планировку грунта на отвале.</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15.18.Траншеи под проезжей частью и тротуарами засыпаются песком и песчаным грунтом с послойным уплотнением и поливкой водой.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Траншеи на газонах засыпаются местным грунтом с уплотнением, восстановлением плодородного слоя и посевом травы.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15.19.Засыпка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провести геодезическую съемку.</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15.20.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15.21.При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15.22.Восстановление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разрешением.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15.23.Датой окончания работ считается дата подписания акта приёмки выполненных работ уполномоченным представителем Администрации поселения.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15.24.Провалы,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двух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Наледи, образовавшиеся из-за аварий на подземных коммуникациях, ликвидируются организациями владельцами коммуникаций.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15.25.Проведение работ при строительстве, ремонте, реконструкции коммуникаций по просроченным разрешениям на производство земляных работ признается самовольным проведением земляных работ.</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lastRenderedPageBreak/>
        <w:t>15.26.Ответственность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15.27.Запрещается: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-вскрывать дорожное покрытие или осуществлять разрытие территории поселения без разрешения на проведение земляных работ, полученного в установленном настоящими «Правилами» порядке.</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-изменять существующее положение подземных сооружений, не предусмотренных утвержденным проектом.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-размещать надземные строения и сооружения на трассах существующих подземных сетей.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-заваливать землей, строительными материалами и мусором зеленые насаждения (газоны, деревья и кустарники), лотки дождевой канализации.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-засыпать кюветы и водостоки, а также устраивать переезды через водосточные канавы и кюветы без оборудования </w:t>
      </w:r>
      <w:proofErr w:type="spellStart"/>
      <w:r w:rsidRPr="00502B05">
        <w:rPr>
          <w:rFonts w:ascii="Times New Roman" w:eastAsia="Noto Serif CJK SC" w:hAnsi="Times New Roman" w:cs="Times New Roman"/>
          <w:kern w:val="2"/>
          <w:sz w:val="28"/>
          <w:szCs w:val="28"/>
          <w:lang w:eastAsia="zh-CN" w:bidi="hi-IN"/>
        </w:rPr>
        <w:t>подмостовых</w:t>
      </w:r>
      <w:proofErr w:type="spellEnd"/>
      <w:r w:rsidRPr="00502B05">
        <w:rPr>
          <w:rFonts w:ascii="Times New Roman" w:eastAsia="Noto Serif CJK SC" w:hAnsi="Times New Roman" w:cs="Times New Roman"/>
          <w:kern w:val="2"/>
          <w:sz w:val="28"/>
          <w:szCs w:val="28"/>
          <w:lang w:eastAsia="zh-CN" w:bidi="hi-IN"/>
        </w:rPr>
        <w:t xml:space="preserve"> пропусков воды.</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15.28.Работы по устройству открытых автомобильных стоянок, </w:t>
      </w:r>
      <w:proofErr w:type="spellStart"/>
      <w:r w:rsidRPr="00502B05">
        <w:rPr>
          <w:rFonts w:ascii="Times New Roman" w:eastAsia="Noto Serif CJK SC" w:hAnsi="Times New Roman" w:cs="Times New Roman"/>
          <w:kern w:val="2"/>
          <w:sz w:val="28"/>
          <w:szCs w:val="28"/>
          <w:lang w:eastAsia="zh-CN" w:bidi="hi-IN"/>
        </w:rPr>
        <w:t>притротуарных</w:t>
      </w:r>
      <w:proofErr w:type="spellEnd"/>
      <w:r w:rsidRPr="00502B05">
        <w:rPr>
          <w:rFonts w:ascii="Times New Roman" w:eastAsia="Noto Serif CJK SC" w:hAnsi="Times New Roman" w:cs="Times New Roman"/>
          <w:kern w:val="2"/>
          <w:sz w:val="28"/>
          <w:szCs w:val="28"/>
          <w:lang w:eastAsia="zh-CN" w:bidi="hi-IN"/>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 д., и. другие работы, связанные с нарушением существующего благоустройства в период их проведения, должны проводится в соответствии с действующими строительными нормами и правилами, настоящими «Правилами» и другими правовыми актами, по утверждённым в установленном порядке проектам и рабочей документации.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15.29.Подрядчик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 - пятница) в период с восьми до восемнадцати часов.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15.30.На период проведения работ за заказчиком или подрядчиком (согласно договору) закрепляется для уборки содержания территория в соответствии с пунктом 3.1. «Правил».</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15.31.Место проведения работ (временная площадка) должно быть ограждено сплошным забором высотой от 1 метра до 2, 5 метров.</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При производстве работ на фасадах зданий, сооружений строительные леса должны быть закрыты пылезащитной сеткой или плёнкой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Для движения пешеходов должен быть оставлен проход шириною не менее 1 метра. При невозможности организации прохода пешеходов по твёрдому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козырёк.</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Для организации временного движения пешеходов запрещается использовать проезжую часть дороги без согласования с ГИБДД.</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15.32.Строительные материалы, строительный мусор, тара, а также строительный инструмент должны храниться на временной площадке.</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15.33.Строительный мусор, жидкие и сыпучие строительные материалы (цементный раствор, песок и т.п.) должны находиться (хранится) в специальной таре, не допускающей их попадание на тротуар или газон.</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15.34.Временная площадка и закреплённая территория подлежат обязательной ежедневной уборке с вывозом строительного мусора в конце рабочего дня.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15.35.По завершении работ должно быть полностью восстановлено благоустройство с учётом площадей и объёмов,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4B6492"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16.Соблюдение тишины в ночное время на территориях жилой застройки поселений</w:t>
      </w:r>
      <w:r w:rsidR="004B6492">
        <w:rPr>
          <w:rFonts w:ascii="Times New Roman" w:eastAsia="Noto Serif CJK SC" w:hAnsi="Times New Roman" w:cs="Times New Roman"/>
          <w:b/>
          <w:kern w:val="2"/>
          <w:sz w:val="28"/>
          <w:szCs w:val="28"/>
          <w:lang w:eastAsia="zh-CN" w:bidi="hi-IN"/>
        </w:rPr>
        <w:t>.</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16.В период с 23 часов вечера до 7 часов утра в районах жилой застройки населённых пунктов и на прилегающих к районам жилой застройки территориях запрещается: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-включать музыку, включать двигатели механизмов и оборудования, нарушать тишину другими способами.</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4B6492"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17.Содержание животных на территориях поселений</w:t>
      </w:r>
      <w:r w:rsidR="004B6492">
        <w:rPr>
          <w:rFonts w:ascii="Times New Roman" w:eastAsia="Noto Serif CJK SC" w:hAnsi="Times New Roman" w:cs="Times New Roman"/>
          <w:b/>
          <w:kern w:val="2"/>
          <w:sz w:val="28"/>
          <w:szCs w:val="28"/>
          <w:lang w:eastAsia="zh-CN" w:bidi="hi-IN"/>
        </w:rPr>
        <w:t>.</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17.1.Владельцы животных обязаны предотвращать опасное воздействие своих животных на людей и других животных, соблюдать действующие санитарно-гигиенические и ветеринарные правила.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На территории муниципального образования «</w:t>
      </w:r>
      <w:proofErr w:type="spellStart"/>
      <w:r w:rsidRPr="00502B05">
        <w:rPr>
          <w:rFonts w:ascii="Times New Roman" w:eastAsia="Noto Serif CJK SC" w:hAnsi="Times New Roman" w:cs="Times New Roman"/>
          <w:kern w:val="2"/>
          <w:sz w:val="28"/>
          <w:szCs w:val="28"/>
          <w:lang w:eastAsia="zh-CN" w:bidi="hi-IN"/>
        </w:rPr>
        <w:t>Чиндалей</w:t>
      </w:r>
      <w:proofErr w:type="spellEnd"/>
      <w:r w:rsidRPr="00502B05">
        <w:rPr>
          <w:rFonts w:ascii="Times New Roman" w:eastAsia="Noto Serif CJK SC" w:hAnsi="Times New Roman" w:cs="Times New Roman"/>
          <w:kern w:val="2"/>
          <w:sz w:val="28"/>
          <w:szCs w:val="28"/>
          <w:lang w:eastAsia="zh-CN" w:bidi="hi-IN"/>
        </w:rPr>
        <w:t>» запрещается: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передвижение сельскохозяйственных животных на территории муниципального образования без сопровождающих лиц;</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выпас, выгул домашних животных в местах общего пользования, на тротуарах и газонах.</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17.2. Выпас сельскохозяйственных животных осуществляется только на специально отведённых Администрацией поселения территориях под наблюдением владельца или уполномоченного им лица.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C0124E" w:rsidRDefault="00502B05"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r w:rsidRPr="004B6492">
        <w:rPr>
          <w:rFonts w:ascii="Times New Roman" w:eastAsia="Noto Serif CJK SC" w:hAnsi="Times New Roman" w:cs="Times New Roman"/>
          <w:b/>
          <w:kern w:val="2"/>
          <w:sz w:val="28"/>
          <w:szCs w:val="28"/>
          <w:lang w:eastAsia="zh-CN" w:bidi="hi-IN"/>
        </w:rPr>
        <w:t>Раздел 18. Контроль за соблюдением Правил</w:t>
      </w:r>
      <w:r w:rsidR="004B6492">
        <w:rPr>
          <w:rFonts w:ascii="Times New Roman" w:eastAsia="Noto Serif CJK SC" w:hAnsi="Times New Roman" w:cs="Times New Roman"/>
          <w:b/>
          <w:kern w:val="2"/>
          <w:sz w:val="28"/>
          <w:szCs w:val="28"/>
          <w:lang w:eastAsia="zh-CN" w:bidi="hi-IN"/>
        </w:rPr>
        <w:t>.</w:t>
      </w:r>
    </w:p>
    <w:p w:rsidR="004B6492" w:rsidRPr="004B6492" w:rsidRDefault="004B6492" w:rsidP="004B6492">
      <w:pPr>
        <w:suppressAutoHyphens/>
        <w:spacing w:after="0" w:line="240" w:lineRule="auto"/>
        <w:jc w:val="center"/>
        <w:rPr>
          <w:rFonts w:ascii="Times New Roman" w:eastAsia="Noto Serif CJK SC" w:hAnsi="Times New Roman" w:cs="Times New Roman"/>
          <w:b/>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18.1.За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18.2.Администрация поселения, уполномоченные Администрацией поселения органы, должностные лица осуществляют контроль в пределах своей компетенции за соблюдением физическими и юридическими лицами «Правил».</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18.3.В случае выявления фактов нарушений «Правил» Администрация поселения, уполномоченные Администрацией поселения органы, должностные лица вправе:</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выдавать предписание об устранении нарушений:</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составлять протоколы об административном правонарушении в порядке, установленном действующим законодательством: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возмещении ущерба.</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lastRenderedPageBreak/>
        <w:t>18.4. Вред, причинённый в результате нарушения «Правил» возмещается виновными лицами в порядке, установленном действующим законодательством.</w:t>
      </w: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640589"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18.5.Обжалование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r w:rsidR="00640589">
        <w:rPr>
          <w:rFonts w:ascii="Times New Roman" w:eastAsia="Noto Serif CJK SC" w:hAnsi="Times New Roman" w:cs="Times New Roman"/>
          <w:kern w:val="2"/>
          <w:sz w:val="28"/>
          <w:szCs w:val="28"/>
          <w:lang w:eastAsia="zh-CN" w:bidi="hi-IN"/>
        </w:rPr>
        <w:t>.</w:t>
      </w:r>
    </w:p>
    <w:p w:rsidR="00640589" w:rsidRDefault="00640589" w:rsidP="00640589">
      <w:pPr>
        <w:suppressAutoHyphens/>
        <w:jc w:val="both"/>
        <w:rPr>
          <w:rFonts w:ascii="Times New Roman" w:hAnsi="Times New Roman" w:cs="Times New Roman"/>
          <w:b/>
          <w:sz w:val="28"/>
          <w:szCs w:val="28"/>
        </w:rPr>
      </w:pPr>
    </w:p>
    <w:p w:rsidR="00640589" w:rsidRPr="00FB101F" w:rsidRDefault="004B6492" w:rsidP="004B6492">
      <w:pPr>
        <w:suppressAutoHyphens/>
        <w:jc w:val="center"/>
      </w:pPr>
      <w:r>
        <w:rPr>
          <w:rFonts w:ascii="Times New Roman" w:hAnsi="Times New Roman" w:cs="Times New Roman"/>
          <w:b/>
          <w:sz w:val="28"/>
          <w:szCs w:val="28"/>
        </w:rPr>
        <w:t>Раздел</w:t>
      </w:r>
      <w:r w:rsidR="00640589">
        <w:rPr>
          <w:rFonts w:ascii="Times New Roman" w:hAnsi="Times New Roman" w:cs="Times New Roman"/>
          <w:b/>
          <w:sz w:val="28"/>
          <w:szCs w:val="28"/>
        </w:rPr>
        <w:t xml:space="preserve"> </w:t>
      </w:r>
      <w:r w:rsidR="00640589">
        <w:rPr>
          <w:rFonts w:ascii="Times New Roman" w:hAnsi="Times New Roman" w:cs="Times New Roman"/>
          <w:b/>
          <w:sz w:val="28"/>
          <w:szCs w:val="28"/>
        </w:rPr>
        <w:t xml:space="preserve">19. </w:t>
      </w:r>
      <w:r w:rsidR="00640589" w:rsidRPr="00FB101F">
        <w:rPr>
          <w:rFonts w:ascii="Times New Roman" w:hAnsi="Times New Roman" w:cs="Times New Roman"/>
          <w:b/>
          <w:sz w:val="28"/>
          <w:szCs w:val="28"/>
        </w:rPr>
        <w:t>Особые требования к доступности городской среды дл</w:t>
      </w:r>
      <w:r>
        <w:rPr>
          <w:rFonts w:ascii="Times New Roman" w:hAnsi="Times New Roman" w:cs="Times New Roman"/>
          <w:b/>
          <w:sz w:val="28"/>
          <w:szCs w:val="28"/>
        </w:rPr>
        <w:t>я маломобильных групп населения.</w:t>
      </w:r>
    </w:p>
    <w:p w:rsidR="00640589" w:rsidRPr="00FB101F" w:rsidRDefault="00640589" w:rsidP="00640589">
      <w:pPr>
        <w:suppressAutoHyphens/>
        <w:ind w:firstLine="708"/>
        <w:jc w:val="both"/>
      </w:pPr>
      <w:r>
        <w:rPr>
          <w:rFonts w:ascii="Times New Roman" w:hAnsi="Times New Roman" w:cs="Times New Roman"/>
          <w:sz w:val="28"/>
          <w:szCs w:val="28"/>
        </w:rPr>
        <w:t>19.1</w:t>
      </w:r>
      <w:r w:rsidRPr="00FB101F">
        <w:rPr>
          <w:rFonts w:ascii="Times New Roman" w:hAnsi="Times New Roman" w:cs="Times New Roman"/>
          <w:sz w:val="28"/>
          <w:szCs w:val="28"/>
        </w:rPr>
        <w:t xml:space="preserve">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40589" w:rsidRPr="00FB101F" w:rsidRDefault="00640589" w:rsidP="00640589">
      <w:pPr>
        <w:suppressAutoHyphens/>
        <w:ind w:firstLine="708"/>
        <w:jc w:val="both"/>
        <w:rPr>
          <w:rFonts w:ascii="Times New Roman" w:hAnsi="Times New Roman" w:cs="Times New Roman"/>
          <w:sz w:val="28"/>
          <w:szCs w:val="28"/>
        </w:rPr>
      </w:pPr>
      <w:r w:rsidRPr="00FB101F">
        <w:rPr>
          <w:rFonts w:ascii="Times New Roman" w:hAnsi="Times New Roman" w:cs="Times New Roman"/>
          <w:sz w:val="28"/>
          <w:szCs w:val="28"/>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40589" w:rsidRPr="00FB101F" w:rsidRDefault="00640589" w:rsidP="00640589">
      <w:pPr>
        <w:suppressAutoHyphens/>
        <w:ind w:firstLine="708"/>
        <w:jc w:val="both"/>
      </w:pPr>
      <w:r>
        <w:rPr>
          <w:rFonts w:ascii="Times New Roman" w:hAnsi="Times New Roman" w:cs="Times New Roman"/>
          <w:sz w:val="28"/>
          <w:szCs w:val="28"/>
        </w:rPr>
        <w:t>19.2</w:t>
      </w:r>
      <w:r w:rsidRPr="00FB101F">
        <w:rPr>
          <w:rFonts w:ascii="Times New Roman" w:hAnsi="Times New Roman" w:cs="Times New Roman"/>
          <w:sz w:val="28"/>
          <w:szCs w:val="28"/>
        </w:rPr>
        <w:t xml:space="preserve"> 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0589" w:rsidRPr="00FB101F" w:rsidRDefault="00640589" w:rsidP="00640589">
      <w:pPr>
        <w:suppressAutoHyphens/>
        <w:ind w:firstLine="708"/>
        <w:jc w:val="both"/>
      </w:pPr>
      <w:r>
        <w:rPr>
          <w:rFonts w:ascii="Times New Roman" w:hAnsi="Times New Roman" w:cs="Times New Roman"/>
          <w:sz w:val="28"/>
          <w:szCs w:val="28"/>
        </w:rPr>
        <w:t>19.3</w:t>
      </w:r>
      <w:r w:rsidRPr="00FB101F">
        <w:rPr>
          <w:rFonts w:ascii="Times New Roman" w:hAnsi="Times New Roman" w:cs="Times New Roman"/>
          <w:sz w:val="28"/>
          <w:szCs w:val="28"/>
        </w:rPr>
        <w:t xml:space="preserve"> Пешеходные прогулки должны быть доступны для маломобильных групп граждан при различных погодных условиях. </w:t>
      </w:r>
    </w:p>
    <w:p w:rsidR="00640589" w:rsidRPr="00FB101F" w:rsidRDefault="00640589" w:rsidP="00640589">
      <w:pPr>
        <w:suppressAutoHyphens/>
        <w:ind w:firstLine="708"/>
        <w:jc w:val="both"/>
      </w:pPr>
      <w:r>
        <w:rPr>
          <w:rFonts w:ascii="Times New Roman" w:hAnsi="Times New Roman" w:cs="Times New Roman"/>
          <w:sz w:val="28"/>
          <w:szCs w:val="28"/>
        </w:rPr>
        <w:t>19.4</w:t>
      </w:r>
      <w:r w:rsidRPr="00FB101F">
        <w:rPr>
          <w:rFonts w:ascii="Times New Roman" w:hAnsi="Times New Roman" w:cs="Times New Roman"/>
          <w:sz w:val="28"/>
          <w:szCs w:val="28"/>
        </w:rPr>
        <w:t xml:space="preserve">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 </w:t>
      </w:r>
    </w:p>
    <w:p w:rsidR="00640589" w:rsidRPr="00FB101F" w:rsidRDefault="00640589" w:rsidP="00640589">
      <w:pPr>
        <w:suppressAutoHyphens/>
        <w:ind w:firstLine="708"/>
        <w:jc w:val="both"/>
      </w:pPr>
      <w:r>
        <w:rPr>
          <w:rFonts w:ascii="Times New Roman" w:hAnsi="Times New Roman" w:cs="Times New Roman"/>
          <w:sz w:val="28"/>
          <w:szCs w:val="28"/>
        </w:rPr>
        <w:t>19</w:t>
      </w:r>
      <w:r w:rsidRPr="00FB101F">
        <w:rPr>
          <w:rFonts w:ascii="Times New Roman" w:hAnsi="Times New Roman" w:cs="Times New Roman"/>
          <w:sz w:val="28"/>
          <w:szCs w:val="28"/>
        </w:rPr>
        <w:t>.</w:t>
      </w:r>
      <w:r>
        <w:rPr>
          <w:rFonts w:ascii="Times New Roman" w:hAnsi="Times New Roman" w:cs="Times New Roman"/>
          <w:sz w:val="28"/>
          <w:szCs w:val="28"/>
        </w:rPr>
        <w:t>5</w:t>
      </w:r>
      <w:r w:rsidRPr="00FB101F">
        <w:rPr>
          <w:rFonts w:ascii="Times New Roman" w:hAnsi="Times New Roman" w:cs="Times New Roman"/>
          <w:sz w:val="28"/>
          <w:szCs w:val="28"/>
        </w:rPr>
        <w:t xml:space="preserve"> В составе общественных пространств резервируются парковочные места для маломобильных групп граждан. </w:t>
      </w:r>
    </w:p>
    <w:p w:rsidR="00640589" w:rsidRPr="00FB101F" w:rsidRDefault="00640589" w:rsidP="00640589">
      <w:pPr>
        <w:suppressAutoHyphens/>
        <w:ind w:firstLine="708"/>
        <w:jc w:val="both"/>
      </w:pPr>
      <w:r>
        <w:rPr>
          <w:rFonts w:ascii="Times New Roman" w:hAnsi="Times New Roman" w:cs="Times New Roman"/>
          <w:sz w:val="28"/>
          <w:szCs w:val="28"/>
        </w:rPr>
        <w:lastRenderedPageBreak/>
        <w:t>19</w:t>
      </w:r>
      <w:r w:rsidRPr="00FB101F">
        <w:rPr>
          <w:rFonts w:ascii="Times New Roman" w:hAnsi="Times New Roman" w:cs="Times New Roman"/>
          <w:sz w:val="28"/>
          <w:szCs w:val="28"/>
        </w:rPr>
        <w:t>.</w:t>
      </w:r>
      <w:r>
        <w:rPr>
          <w:rFonts w:ascii="Times New Roman" w:hAnsi="Times New Roman" w:cs="Times New Roman"/>
          <w:sz w:val="28"/>
          <w:szCs w:val="28"/>
        </w:rPr>
        <w:t>6</w:t>
      </w:r>
      <w:r w:rsidRPr="00FB101F">
        <w:rPr>
          <w:rFonts w:ascii="Times New Roman" w:hAnsi="Times New Roman" w:cs="Times New Roman"/>
          <w:sz w:val="28"/>
          <w:szCs w:val="28"/>
        </w:rPr>
        <w:t xml:space="preserve">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 </w:t>
      </w:r>
    </w:p>
    <w:p w:rsidR="00640589" w:rsidRDefault="00640589" w:rsidP="00640589">
      <w:pPr>
        <w:suppressAutoHyphens/>
        <w:ind w:firstLine="708"/>
        <w:jc w:val="both"/>
        <w:rPr>
          <w:rFonts w:ascii="Times New Roman" w:hAnsi="Times New Roman" w:cs="Times New Roman"/>
          <w:sz w:val="28"/>
          <w:szCs w:val="28"/>
        </w:rPr>
      </w:pPr>
      <w:r>
        <w:rPr>
          <w:rFonts w:ascii="Times New Roman" w:hAnsi="Times New Roman" w:cs="Times New Roman"/>
          <w:sz w:val="28"/>
          <w:szCs w:val="28"/>
        </w:rPr>
        <w:t>19</w:t>
      </w:r>
      <w:r w:rsidRPr="00FB101F">
        <w:rPr>
          <w:rFonts w:ascii="Times New Roman" w:hAnsi="Times New Roman" w:cs="Times New Roman"/>
          <w:sz w:val="28"/>
          <w:szCs w:val="28"/>
        </w:rPr>
        <w:t>.</w:t>
      </w:r>
      <w:r>
        <w:rPr>
          <w:rFonts w:ascii="Times New Roman" w:hAnsi="Times New Roman" w:cs="Times New Roman"/>
          <w:sz w:val="28"/>
          <w:szCs w:val="28"/>
        </w:rPr>
        <w:t>7</w:t>
      </w:r>
      <w:r w:rsidRPr="00FB101F">
        <w:rPr>
          <w:rFonts w:ascii="Times New Roman" w:hAnsi="Times New Roman" w:cs="Times New Roman"/>
          <w:sz w:val="28"/>
          <w:szCs w:val="28"/>
        </w:rPr>
        <w:t xml:space="preserve">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 </w:t>
      </w:r>
    </w:p>
    <w:p w:rsidR="00A45532" w:rsidRPr="00FB101F" w:rsidRDefault="004B6492" w:rsidP="004B6492">
      <w:pPr>
        <w:suppressAutoHyphens/>
        <w:jc w:val="center"/>
      </w:pPr>
      <w:r>
        <w:rPr>
          <w:rFonts w:ascii="Times New Roman" w:hAnsi="Times New Roman" w:cs="Times New Roman"/>
          <w:b/>
          <w:sz w:val="28"/>
          <w:szCs w:val="28"/>
        </w:rPr>
        <w:t>Раздел</w:t>
      </w:r>
      <w:r w:rsidR="00A45532">
        <w:rPr>
          <w:rFonts w:ascii="Times New Roman" w:hAnsi="Times New Roman" w:cs="Times New Roman"/>
          <w:b/>
          <w:sz w:val="28"/>
          <w:szCs w:val="28"/>
        </w:rPr>
        <w:t xml:space="preserve"> 20.</w:t>
      </w:r>
      <w:r w:rsidR="00A45532" w:rsidRPr="00FB101F">
        <w:rPr>
          <w:rFonts w:ascii="Times New Roman" w:hAnsi="Times New Roman" w:cs="Times New Roman"/>
          <w:b/>
          <w:sz w:val="28"/>
          <w:szCs w:val="28"/>
        </w:rPr>
        <w:t xml:space="preserve"> Порядок контроля за соб</w:t>
      </w:r>
      <w:r>
        <w:rPr>
          <w:rFonts w:ascii="Times New Roman" w:hAnsi="Times New Roman" w:cs="Times New Roman"/>
          <w:b/>
          <w:sz w:val="28"/>
          <w:szCs w:val="28"/>
        </w:rPr>
        <w:t>людением правил благоустройства.</w:t>
      </w:r>
    </w:p>
    <w:p w:rsidR="00A45532" w:rsidRPr="00FB101F" w:rsidRDefault="00A45532" w:rsidP="00A45532">
      <w:pPr>
        <w:suppressAutoHyphens/>
        <w:ind w:firstLine="708"/>
        <w:jc w:val="both"/>
      </w:pPr>
      <w:r>
        <w:rPr>
          <w:rFonts w:ascii="Times New Roman" w:hAnsi="Times New Roman" w:cs="Times New Roman"/>
          <w:sz w:val="28"/>
          <w:szCs w:val="28"/>
        </w:rPr>
        <w:t>20.1</w:t>
      </w:r>
      <w:r w:rsidRPr="00FB101F">
        <w:rPr>
          <w:rFonts w:ascii="Times New Roman" w:hAnsi="Times New Roman" w:cs="Times New Roman"/>
          <w:sz w:val="28"/>
          <w:szCs w:val="28"/>
        </w:rPr>
        <w:t xml:space="preserve"> Контроль за соблюдением Правил осуществляется Главой сельского поселения «</w:t>
      </w:r>
      <w:proofErr w:type="spellStart"/>
      <w:r w:rsidRPr="00FB101F">
        <w:rPr>
          <w:rFonts w:ascii="Times New Roman" w:hAnsi="Times New Roman" w:cs="Times New Roman"/>
          <w:sz w:val="28"/>
          <w:szCs w:val="28"/>
        </w:rPr>
        <w:t>Токчин</w:t>
      </w:r>
      <w:proofErr w:type="spellEnd"/>
      <w:r w:rsidRPr="00FB101F">
        <w:rPr>
          <w:rFonts w:ascii="Times New Roman" w:hAnsi="Times New Roman" w:cs="Times New Roman"/>
          <w:sz w:val="28"/>
          <w:szCs w:val="28"/>
        </w:rPr>
        <w:t xml:space="preserve">», Администрацией сельского поселения. </w:t>
      </w:r>
    </w:p>
    <w:p w:rsidR="00A45532" w:rsidRPr="00FB101F" w:rsidRDefault="00A45532" w:rsidP="00A45532">
      <w:pPr>
        <w:suppressAutoHyphens/>
        <w:ind w:firstLine="708"/>
        <w:jc w:val="both"/>
      </w:pPr>
      <w:r w:rsidRPr="00FB101F">
        <w:rPr>
          <w:rFonts w:ascii="Times New Roman" w:hAnsi="Times New Roman" w:cs="Times New Roman"/>
          <w:sz w:val="28"/>
          <w:szCs w:val="28"/>
        </w:rPr>
        <w:t xml:space="preserve">При выявлении нарушения уполномоченное лицо Администрации сельского поселения, составляет акт с фиксацией нарушений, в том числе с использованием технических средств для фото-, </w:t>
      </w:r>
      <w:proofErr w:type="spellStart"/>
      <w:r w:rsidRPr="00FB101F">
        <w:rPr>
          <w:rFonts w:ascii="Times New Roman" w:hAnsi="Times New Roman" w:cs="Times New Roman"/>
          <w:sz w:val="28"/>
          <w:szCs w:val="28"/>
        </w:rPr>
        <w:t>видеофиксации</w:t>
      </w:r>
      <w:proofErr w:type="spellEnd"/>
      <w:r w:rsidRPr="00FB101F">
        <w:rPr>
          <w:rFonts w:ascii="Times New Roman" w:hAnsi="Times New Roman" w:cs="Times New Roman"/>
          <w:sz w:val="28"/>
          <w:szCs w:val="28"/>
        </w:rPr>
        <w:t>, предписание о необходимости устранения нарушений и устанавливает срок для его устранения. В срок, установленный в предписании, лицо, допустившее нарушение Правил благоустройства обязано сообщить о его устранении в Администрацию сельского поселения «</w:t>
      </w:r>
      <w:proofErr w:type="spellStart"/>
      <w:r w:rsidRPr="00FB101F">
        <w:rPr>
          <w:rFonts w:ascii="Times New Roman" w:hAnsi="Times New Roman" w:cs="Times New Roman"/>
          <w:sz w:val="28"/>
          <w:szCs w:val="28"/>
        </w:rPr>
        <w:t>Токчин</w:t>
      </w:r>
      <w:proofErr w:type="spellEnd"/>
      <w:r w:rsidRPr="00FB101F">
        <w:rPr>
          <w:rFonts w:ascii="Times New Roman" w:hAnsi="Times New Roman" w:cs="Times New Roman"/>
          <w:sz w:val="28"/>
          <w:szCs w:val="28"/>
        </w:rPr>
        <w:t xml:space="preserve">».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w:t>
      </w:r>
      <w:proofErr w:type="spellStart"/>
      <w:r w:rsidRPr="00FB101F">
        <w:rPr>
          <w:rFonts w:ascii="Times New Roman" w:hAnsi="Times New Roman" w:cs="Times New Roman"/>
          <w:sz w:val="28"/>
          <w:szCs w:val="28"/>
        </w:rPr>
        <w:t>видеофиксации</w:t>
      </w:r>
      <w:proofErr w:type="spellEnd"/>
      <w:r w:rsidRPr="00FB101F">
        <w:rPr>
          <w:rFonts w:ascii="Times New Roman" w:hAnsi="Times New Roman" w:cs="Times New Roman"/>
          <w:sz w:val="28"/>
          <w:szCs w:val="28"/>
        </w:rPr>
        <w:t xml:space="preserve">. </w:t>
      </w:r>
    </w:p>
    <w:p w:rsidR="00A45532" w:rsidRPr="00FB101F" w:rsidRDefault="00A45532" w:rsidP="00A45532">
      <w:pPr>
        <w:suppressAutoHyphens/>
        <w:ind w:firstLine="708"/>
        <w:jc w:val="both"/>
      </w:pPr>
      <w:r>
        <w:rPr>
          <w:rFonts w:ascii="Times New Roman" w:hAnsi="Times New Roman" w:cs="Times New Roman"/>
          <w:sz w:val="28"/>
          <w:szCs w:val="28"/>
        </w:rPr>
        <w:t>20.2</w:t>
      </w:r>
      <w:r w:rsidRPr="00FB101F">
        <w:rPr>
          <w:rFonts w:ascii="Times New Roman" w:hAnsi="Times New Roman" w:cs="Times New Roman"/>
          <w:sz w:val="28"/>
          <w:szCs w:val="28"/>
        </w:rPr>
        <w:t xml:space="preserve">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 </w:t>
      </w:r>
    </w:p>
    <w:p w:rsidR="00A45532" w:rsidRPr="00FB101F" w:rsidRDefault="00A45532" w:rsidP="00A45532">
      <w:pPr>
        <w:suppressAutoHyphens/>
        <w:ind w:firstLine="708"/>
        <w:jc w:val="both"/>
      </w:pPr>
      <w:r>
        <w:rPr>
          <w:rFonts w:ascii="Times New Roman" w:hAnsi="Times New Roman" w:cs="Times New Roman"/>
          <w:sz w:val="28"/>
          <w:szCs w:val="28"/>
        </w:rPr>
        <w:t>20.3</w:t>
      </w:r>
      <w:r w:rsidRPr="00FB101F">
        <w:rPr>
          <w:rFonts w:ascii="Times New Roman" w:hAnsi="Times New Roman" w:cs="Times New Roman"/>
          <w:sz w:val="28"/>
          <w:szCs w:val="28"/>
        </w:rPr>
        <w:t xml:space="preserve"> Общественный контроль является одним из механизмов общественного участия в благоустройстве. </w:t>
      </w:r>
    </w:p>
    <w:p w:rsidR="00A45532" w:rsidRPr="00FB101F" w:rsidRDefault="00A45532" w:rsidP="00A45532">
      <w:pPr>
        <w:suppressAutoHyphens/>
        <w:ind w:firstLine="708"/>
        <w:jc w:val="both"/>
      </w:pPr>
      <w:r w:rsidRPr="00FB101F">
        <w:rPr>
          <w:rFonts w:ascii="Times New Roman" w:hAnsi="Times New Roman" w:cs="Times New Roman"/>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FB101F">
        <w:rPr>
          <w:rFonts w:ascii="Times New Roman" w:hAnsi="Times New Roman" w:cs="Times New Roman"/>
          <w:sz w:val="28"/>
          <w:szCs w:val="28"/>
        </w:rPr>
        <w:t>видеофиксации</w:t>
      </w:r>
      <w:proofErr w:type="spellEnd"/>
      <w:r w:rsidRPr="00FB101F">
        <w:rPr>
          <w:rFonts w:ascii="Times New Roman" w:hAnsi="Times New Roman" w:cs="Times New Roman"/>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
    <w:p w:rsidR="00A45532" w:rsidRPr="00FB101F" w:rsidRDefault="00A45532" w:rsidP="00A45532">
      <w:pPr>
        <w:suppressAutoHyphens/>
        <w:ind w:firstLine="708"/>
        <w:jc w:val="both"/>
      </w:pPr>
      <w:r>
        <w:rPr>
          <w:rFonts w:ascii="Times New Roman" w:hAnsi="Times New Roman" w:cs="Times New Roman"/>
          <w:sz w:val="28"/>
          <w:szCs w:val="28"/>
        </w:rPr>
        <w:t>20.4</w:t>
      </w:r>
      <w:r w:rsidRPr="00FB101F">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Нарушение </w:t>
      </w:r>
      <w:r w:rsidRPr="00FB101F">
        <w:rPr>
          <w:rFonts w:ascii="Times New Roman" w:hAnsi="Times New Roman" w:cs="Times New Roman"/>
          <w:sz w:val="28"/>
          <w:szCs w:val="28"/>
        </w:rPr>
        <w:lastRenderedPageBreak/>
        <w:t>настоящих Правил влечет ответственность в соответствии с Законом Забайкальского края от 02.07.2009 г № 198-ЗЗК «Об административных правонарушениях», если иная ответственность не установлена законодательством Российской Федерации.</w:t>
      </w:r>
    </w:p>
    <w:p w:rsidR="00A45532" w:rsidRPr="00FB101F" w:rsidRDefault="004B6492" w:rsidP="004B6492">
      <w:pPr>
        <w:suppressAutoHyphens/>
        <w:jc w:val="center"/>
      </w:pPr>
      <w:r>
        <w:rPr>
          <w:rFonts w:ascii="Times New Roman" w:hAnsi="Times New Roman" w:cs="Times New Roman"/>
          <w:b/>
          <w:sz w:val="28"/>
          <w:szCs w:val="28"/>
        </w:rPr>
        <w:t>Раздел</w:t>
      </w:r>
      <w:r w:rsidR="00A45532">
        <w:rPr>
          <w:rFonts w:ascii="Times New Roman" w:hAnsi="Times New Roman" w:cs="Times New Roman"/>
          <w:b/>
          <w:sz w:val="28"/>
          <w:szCs w:val="28"/>
        </w:rPr>
        <w:t xml:space="preserve"> 21.</w:t>
      </w:r>
      <w:r w:rsidR="00A45532" w:rsidRPr="00FB101F">
        <w:rPr>
          <w:rFonts w:ascii="Times New Roman" w:hAnsi="Times New Roman" w:cs="Times New Roman"/>
          <w:b/>
          <w:sz w:val="28"/>
          <w:szCs w:val="28"/>
        </w:rPr>
        <w:t xml:space="preserve"> Порядок сост</w:t>
      </w:r>
      <w:r>
        <w:rPr>
          <w:rFonts w:ascii="Times New Roman" w:hAnsi="Times New Roman" w:cs="Times New Roman"/>
          <w:b/>
          <w:sz w:val="28"/>
          <w:szCs w:val="28"/>
        </w:rPr>
        <w:t>авления дендрологических планов.</w:t>
      </w:r>
    </w:p>
    <w:p w:rsidR="00A45532" w:rsidRPr="00FB101F" w:rsidRDefault="00A45532" w:rsidP="00A45532">
      <w:pPr>
        <w:shd w:val="clear" w:color="auto" w:fill="FFFFFF"/>
        <w:suppressAutoHyphens/>
        <w:ind w:firstLine="709"/>
        <w:jc w:val="both"/>
      </w:pPr>
      <w:r>
        <w:rPr>
          <w:rFonts w:ascii="Times New Roman" w:hAnsi="Times New Roman" w:cs="Times New Roman"/>
          <w:sz w:val="28"/>
          <w:szCs w:val="28"/>
        </w:rPr>
        <w:t>21.1</w:t>
      </w:r>
      <w:r w:rsidRPr="00FB101F">
        <w:rPr>
          <w:rFonts w:ascii="Times New Roman" w:hAnsi="Times New Roman" w:cs="Times New Roman"/>
          <w:sz w:val="28"/>
          <w:szCs w:val="28"/>
        </w:rPr>
        <w:t xml:space="preserve"> </w:t>
      </w:r>
      <w:proofErr w:type="spellStart"/>
      <w:r w:rsidRPr="00FB101F">
        <w:rPr>
          <w:rFonts w:ascii="Times New Roman" w:hAnsi="Times New Roman" w:cs="Times New Roman"/>
          <w:sz w:val="28"/>
          <w:szCs w:val="28"/>
        </w:rPr>
        <w:t>Дендрологоический</w:t>
      </w:r>
      <w:proofErr w:type="spellEnd"/>
      <w:r w:rsidRPr="00FB101F">
        <w:rPr>
          <w:rFonts w:ascii="Times New Roman" w:hAnsi="Times New Roman" w:cs="Times New Roman"/>
          <w:sz w:val="28"/>
          <w:szCs w:val="28"/>
        </w:rPr>
        <w:t xml:space="preserve"> план (</w:t>
      </w:r>
      <w:proofErr w:type="spellStart"/>
      <w:r w:rsidRPr="00FB101F">
        <w:rPr>
          <w:rFonts w:ascii="Times New Roman" w:hAnsi="Times New Roman" w:cs="Times New Roman"/>
          <w:sz w:val="28"/>
          <w:szCs w:val="28"/>
        </w:rPr>
        <w:t>дендроплан</w:t>
      </w:r>
      <w:proofErr w:type="spellEnd"/>
      <w:r w:rsidRPr="00FB101F">
        <w:rPr>
          <w:rFonts w:ascii="Times New Roman" w:hAnsi="Times New Roman" w:cs="Times New Roman"/>
          <w:sz w:val="28"/>
          <w:szCs w:val="28"/>
        </w:rPr>
        <w:t xml:space="preserve">)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 </w:t>
      </w:r>
    </w:p>
    <w:p w:rsidR="00A45532" w:rsidRPr="00FB101F" w:rsidRDefault="00A45532" w:rsidP="00A45532">
      <w:pPr>
        <w:shd w:val="clear" w:color="auto" w:fill="FFFFFF"/>
        <w:suppressAutoHyphens/>
        <w:ind w:firstLine="709"/>
        <w:jc w:val="both"/>
      </w:pPr>
      <w:r>
        <w:rPr>
          <w:rFonts w:ascii="Times New Roman" w:hAnsi="Times New Roman" w:cs="Times New Roman"/>
          <w:sz w:val="28"/>
          <w:szCs w:val="28"/>
        </w:rPr>
        <w:t>21.2</w:t>
      </w:r>
      <w:r w:rsidRPr="00FB101F">
        <w:rPr>
          <w:rFonts w:ascii="Times New Roman" w:hAnsi="Times New Roman" w:cs="Times New Roman"/>
          <w:sz w:val="28"/>
          <w:szCs w:val="28"/>
        </w:rPr>
        <w:t xml:space="preserve"> </w:t>
      </w:r>
      <w:proofErr w:type="spellStart"/>
      <w:r w:rsidRPr="00FB101F">
        <w:rPr>
          <w:rFonts w:ascii="Times New Roman" w:hAnsi="Times New Roman" w:cs="Times New Roman"/>
          <w:sz w:val="28"/>
          <w:szCs w:val="28"/>
        </w:rPr>
        <w:t>Дендропланы</w:t>
      </w:r>
      <w:proofErr w:type="spellEnd"/>
      <w:r w:rsidRPr="00FB101F">
        <w:rPr>
          <w:rFonts w:ascii="Times New Roman" w:hAnsi="Times New Roman" w:cs="Times New Roman"/>
          <w:sz w:val="28"/>
          <w:szCs w:val="28"/>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здоровья и декоративных растений. </w:t>
      </w:r>
    </w:p>
    <w:p w:rsidR="00A45532" w:rsidRPr="00FB101F" w:rsidRDefault="00A45532" w:rsidP="00A45532">
      <w:pPr>
        <w:shd w:val="clear" w:color="auto" w:fill="FFFFFF"/>
        <w:suppressAutoHyphens/>
        <w:ind w:firstLine="709"/>
        <w:jc w:val="both"/>
      </w:pPr>
      <w:r>
        <w:rPr>
          <w:rFonts w:ascii="Times New Roman" w:hAnsi="Times New Roman" w:cs="Times New Roman"/>
          <w:sz w:val="28"/>
          <w:szCs w:val="28"/>
        </w:rPr>
        <w:t>21.3</w:t>
      </w:r>
      <w:r w:rsidRPr="00FB101F">
        <w:rPr>
          <w:rFonts w:ascii="Times New Roman" w:hAnsi="Times New Roman" w:cs="Times New Roman"/>
          <w:sz w:val="28"/>
          <w:szCs w:val="28"/>
        </w:rP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B101F">
        <w:rPr>
          <w:rFonts w:ascii="Times New Roman" w:hAnsi="Times New Roman" w:cs="Times New Roman"/>
          <w:sz w:val="28"/>
          <w:szCs w:val="28"/>
        </w:rPr>
        <w:t>геоподосновы</w:t>
      </w:r>
      <w:proofErr w:type="spellEnd"/>
      <w:r w:rsidRPr="00FB101F">
        <w:rPr>
          <w:rFonts w:ascii="Times New Roman" w:hAnsi="Times New Roman" w:cs="Times New Roman"/>
          <w:sz w:val="28"/>
          <w:szCs w:val="28"/>
        </w:rPr>
        <w:t xml:space="preserve"> с инвентаризационным планом зеленых насаждений на весь участок благоустройства. </w:t>
      </w:r>
    </w:p>
    <w:p w:rsidR="00A45532" w:rsidRPr="00FB101F" w:rsidRDefault="00A45532" w:rsidP="00A45532">
      <w:pPr>
        <w:shd w:val="clear" w:color="auto" w:fill="FFFFFF"/>
        <w:suppressAutoHyphens/>
        <w:ind w:firstLine="709"/>
        <w:jc w:val="both"/>
      </w:pPr>
      <w:r>
        <w:rPr>
          <w:rFonts w:ascii="Times New Roman" w:hAnsi="Times New Roman" w:cs="Times New Roman"/>
          <w:sz w:val="28"/>
          <w:szCs w:val="28"/>
        </w:rPr>
        <w:t>21.4</w:t>
      </w:r>
      <w:r w:rsidRPr="00FB101F">
        <w:rPr>
          <w:rFonts w:ascii="Times New Roman" w:hAnsi="Times New Roman" w:cs="Times New Roman"/>
          <w:sz w:val="28"/>
          <w:szCs w:val="28"/>
        </w:rPr>
        <w:t xml:space="preserve"> На основании полученных </w:t>
      </w:r>
      <w:proofErr w:type="spellStart"/>
      <w:r w:rsidRPr="00FB101F">
        <w:rPr>
          <w:rFonts w:ascii="Times New Roman" w:hAnsi="Times New Roman" w:cs="Times New Roman"/>
          <w:sz w:val="28"/>
          <w:szCs w:val="28"/>
        </w:rPr>
        <w:t>геоподосновы</w:t>
      </w:r>
      <w:proofErr w:type="spellEnd"/>
      <w:r w:rsidRPr="00FB101F">
        <w:rPr>
          <w:rFonts w:ascii="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стоимостью. </w:t>
      </w:r>
    </w:p>
    <w:p w:rsidR="00A45532" w:rsidRPr="00FB101F" w:rsidRDefault="00A45532" w:rsidP="00A45532">
      <w:pPr>
        <w:shd w:val="clear" w:color="auto" w:fill="FFFFFF"/>
        <w:suppressAutoHyphens/>
        <w:ind w:firstLine="709"/>
        <w:jc w:val="both"/>
      </w:pPr>
      <w:r>
        <w:rPr>
          <w:rFonts w:ascii="Times New Roman" w:hAnsi="Times New Roman" w:cs="Times New Roman"/>
          <w:sz w:val="28"/>
          <w:szCs w:val="28"/>
        </w:rPr>
        <w:t>21.5</w:t>
      </w:r>
      <w:r w:rsidRPr="00FB101F">
        <w:rPr>
          <w:rFonts w:ascii="Times New Roman" w:hAnsi="Times New Roman" w:cs="Times New Roman"/>
          <w:sz w:val="28"/>
          <w:szCs w:val="28"/>
        </w:rPr>
        <w:t xml:space="preserve"> На </w:t>
      </w:r>
      <w:proofErr w:type="spellStart"/>
      <w:r w:rsidRPr="00FB101F">
        <w:rPr>
          <w:rFonts w:ascii="Times New Roman" w:hAnsi="Times New Roman" w:cs="Times New Roman"/>
          <w:sz w:val="28"/>
          <w:szCs w:val="28"/>
        </w:rPr>
        <w:t>дендроплан</w:t>
      </w:r>
      <w:proofErr w:type="spellEnd"/>
      <w:r w:rsidRPr="00FB101F">
        <w:rPr>
          <w:rFonts w:ascii="Times New Roman" w:hAnsi="Times New Roman" w:cs="Times New Roman"/>
          <w:sz w:val="28"/>
          <w:szCs w:val="28"/>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A45532" w:rsidRPr="00FB101F" w:rsidRDefault="00A45532" w:rsidP="00A45532">
      <w:pPr>
        <w:shd w:val="clear" w:color="auto" w:fill="FFFFFF"/>
        <w:suppressAutoHyphens/>
        <w:ind w:firstLine="709"/>
        <w:jc w:val="both"/>
      </w:pPr>
      <w:r>
        <w:rPr>
          <w:rFonts w:ascii="Times New Roman" w:hAnsi="Times New Roman" w:cs="Times New Roman"/>
          <w:sz w:val="28"/>
          <w:szCs w:val="28"/>
        </w:rPr>
        <w:t>21.6</w:t>
      </w:r>
      <w:r w:rsidRPr="00FB101F">
        <w:rPr>
          <w:rFonts w:ascii="Times New Roman" w:hAnsi="Times New Roman" w:cs="Times New Roman"/>
          <w:sz w:val="28"/>
          <w:szCs w:val="28"/>
        </w:rPr>
        <w:t xml:space="preserve"> Для каждого вида растений в пределах всего объекта устанавливается определенный условный знак и номер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A45532" w:rsidRPr="00FB101F" w:rsidRDefault="00A45532" w:rsidP="00A45532">
      <w:pPr>
        <w:shd w:val="clear" w:color="auto" w:fill="FFFFFF"/>
        <w:suppressAutoHyphens/>
        <w:ind w:firstLine="709"/>
        <w:jc w:val="both"/>
      </w:pPr>
      <w:r>
        <w:rPr>
          <w:rFonts w:ascii="Times New Roman" w:hAnsi="Times New Roman" w:cs="Times New Roman"/>
          <w:sz w:val="28"/>
          <w:szCs w:val="28"/>
        </w:rPr>
        <w:lastRenderedPageBreak/>
        <w:t>21.7</w:t>
      </w:r>
      <w:r w:rsidRPr="00FB101F">
        <w:rPr>
          <w:rFonts w:ascii="Times New Roman" w:hAnsi="Times New Roman" w:cs="Times New Roman"/>
          <w:sz w:val="28"/>
          <w:szCs w:val="28"/>
        </w:rPr>
        <w:t xml:space="preserve"> Все группы деревьев, кустарников и многолетних цветов, а также отдельно стоящие деревья нумеруют последовательно. </w:t>
      </w:r>
    </w:p>
    <w:p w:rsidR="004B6492" w:rsidRPr="00502B05" w:rsidRDefault="00A45532" w:rsidP="004B6492">
      <w:pPr>
        <w:spacing w:after="0"/>
        <w:jc w:val="both"/>
        <w:rPr>
          <w:rFonts w:ascii="Times New Roman" w:hAnsi="Times New Roman" w:cs="Times New Roman"/>
          <w:bCs/>
          <w:i/>
          <w:sz w:val="28"/>
          <w:szCs w:val="28"/>
        </w:rPr>
      </w:pPr>
      <w:r>
        <w:rPr>
          <w:rFonts w:ascii="Times New Roman" w:hAnsi="Times New Roman" w:cs="Times New Roman"/>
          <w:sz w:val="28"/>
          <w:szCs w:val="28"/>
        </w:rPr>
        <w:t>21.8</w:t>
      </w:r>
      <w:r w:rsidRPr="00FB101F">
        <w:rPr>
          <w:rFonts w:ascii="Times New Roman" w:hAnsi="Times New Roman" w:cs="Times New Roman"/>
          <w:sz w:val="28"/>
          <w:szCs w:val="28"/>
        </w:rPr>
        <w:t xml:space="preserve"> К </w:t>
      </w:r>
      <w:proofErr w:type="spellStart"/>
      <w:r w:rsidRPr="00FB101F">
        <w:rPr>
          <w:rFonts w:ascii="Times New Roman" w:hAnsi="Times New Roman" w:cs="Times New Roman"/>
          <w:sz w:val="28"/>
          <w:szCs w:val="28"/>
        </w:rPr>
        <w:t>дендроплану</w:t>
      </w:r>
      <w:proofErr w:type="spellEnd"/>
      <w:r w:rsidRPr="00FB101F">
        <w:rPr>
          <w:rFonts w:ascii="Times New Roman" w:hAnsi="Times New Roman" w:cs="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r w:rsidR="004B6492">
        <w:rPr>
          <w:rFonts w:ascii="Times New Roman" w:hAnsi="Times New Roman" w:cs="Times New Roman"/>
          <w:sz w:val="28"/>
          <w:szCs w:val="28"/>
        </w:rPr>
        <w:t xml:space="preserve"> </w:t>
      </w:r>
      <w:r w:rsidR="004B6492" w:rsidRPr="00502B05">
        <w:rPr>
          <w:rFonts w:ascii="Times New Roman" w:hAnsi="Times New Roman" w:cs="Times New Roman"/>
          <w:bCs/>
          <w:i/>
          <w:sz w:val="28"/>
          <w:szCs w:val="28"/>
        </w:rPr>
        <w:t>(в ре</w:t>
      </w:r>
      <w:r w:rsidR="004B6492">
        <w:rPr>
          <w:rFonts w:ascii="Times New Roman" w:hAnsi="Times New Roman" w:cs="Times New Roman"/>
          <w:bCs/>
          <w:i/>
          <w:sz w:val="28"/>
          <w:szCs w:val="28"/>
        </w:rPr>
        <w:t>дакции решение от 10.11.2020 №8</w:t>
      </w:r>
      <w:r w:rsidR="004B6492" w:rsidRPr="00502B05">
        <w:rPr>
          <w:rFonts w:ascii="Times New Roman" w:hAnsi="Times New Roman" w:cs="Times New Roman"/>
          <w:bCs/>
          <w:i/>
          <w:sz w:val="28"/>
          <w:szCs w:val="28"/>
        </w:rPr>
        <w:t>)</w:t>
      </w:r>
    </w:p>
    <w:p w:rsidR="00A45532" w:rsidRPr="00FB101F" w:rsidRDefault="00A45532" w:rsidP="00A45532">
      <w:pPr>
        <w:shd w:val="clear" w:color="auto" w:fill="FFFFFF"/>
        <w:suppressAutoHyphens/>
        <w:ind w:firstLine="709"/>
        <w:jc w:val="both"/>
      </w:pPr>
    </w:p>
    <w:p w:rsidR="00A45532" w:rsidRPr="00FB101F" w:rsidRDefault="00A45532" w:rsidP="00640589">
      <w:pPr>
        <w:suppressAutoHyphens/>
        <w:ind w:firstLine="708"/>
        <w:jc w:val="both"/>
      </w:pPr>
    </w:p>
    <w:p w:rsidR="00640589" w:rsidRPr="00640589" w:rsidRDefault="00640589"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p>
    <w:p w:rsidR="00502B05" w:rsidRPr="00502B05" w:rsidRDefault="00502B05" w:rsidP="00386C9A">
      <w:pPr>
        <w:suppressAutoHyphens/>
        <w:spacing w:after="0" w:line="240" w:lineRule="auto"/>
        <w:jc w:val="both"/>
        <w:rPr>
          <w:rFonts w:ascii="Times New Roman" w:eastAsia="Noto Serif CJK SC" w:hAnsi="Times New Roman" w:cs="Times New Roman"/>
          <w:kern w:val="2"/>
          <w:sz w:val="28"/>
          <w:szCs w:val="28"/>
          <w:lang w:eastAsia="zh-CN" w:bidi="hi-IN"/>
        </w:rPr>
      </w:pPr>
      <w:r w:rsidRPr="00502B05">
        <w:rPr>
          <w:rFonts w:ascii="Times New Roman" w:eastAsia="Noto Serif CJK SC" w:hAnsi="Times New Roman" w:cs="Times New Roman"/>
          <w:kern w:val="2"/>
          <w:sz w:val="28"/>
          <w:szCs w:val="28"/>
          <w:lang w:eastAsia="zh-CN" w:bidi="hi-IN"/>
        </w:rPr>
        <w:t xml:space="preserve"> </w:t>
      </w:r>
      <w:bookmarkStart w:id="0" w:name="_GoBack"/>
      <w:bookmarkEnd w:id="0"/>
    </w:p>
    <w:p w:rsidR="00C32CC3" w:rsidRPr="00502B05" w:rsidRDefault="00C32CC3" w:rsidP="00386C9A">
      <w:pPr>
        <w:jc w:val="both"/>
        <w:rPr>
          <w:rFonts w:ascii="Times New Roman" w:hAnsi="Times New Roman" w:cs="Times New Roman"/>
          <w:sz w:val="28"/>
          <w:szCs w:val="28"/>
        </w:rPr>
      </w:pPr>
    </w:p>
    <w:sectPr w:rsidR="00C32CC3" w:rsidRPr="00502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erif CJK S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B0"/>
    <w:rsid w:val="00074D51"/>
    <w:rsid w:val="003429D1"/>
    <w:rsid w:val="00386C9A"/>
    <w:rsid w:val="004B6492"/>
    <w:rsid w:val="004C1BA6"/>
    <w:rsid w:val="00502B05"/>
    <w:rsid w:val="006031B0"/>
    <w:rsid w:val="00640589"/>
    <w:rsid w:val="00A45532"/>
    <w:rsid w:val="00A738EA"/>
    <w:rsid w:val="00C0124E"/>
    <w:rsid w:val="00C32CC3"/>
    <w:rsid w:val="00ED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F41EC-C181-4B77-9F1A-B7E73E6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031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6031B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2A54E3EB0332C7B5878E1269DC717B40F8DBF09635126B74AEA3C13508674CBA589BB1973F4224DCL" TargetMode="External"/><Relationship Id="rId4" Type="http://schemas.openxmlformats.org/officeDocument/2006/relationships/hyperlink" Target="consultantplus://offline/ref=6B2A54E3EB0332C7B5878E1269DC717B48F2D9F89E364F617CF7AFC33207385BBD1197B0973F434D26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30</Pages>
  <Words>8615</Words>
  <Characters>49110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dcterms:created xsi:type="dcterms:W3CDTF">2018-08-08T07:44:00Z</dcterms:created>
  <dcterms:modified xsi:type="dcterms:W3CDTF">2020-11-13T05:59:00Z</dcterms:modified>
</cp:coreProperties>
</file>